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29F7E" w14:textId="77777777" w:rsidR="00916234" w:rsidRDefault="00916234" w:rsidP="00916234">
      <w:pPr>
        <w:pStyle w:val="Nadpis1"/>
        <w:jc w:val="center"/>
        <w:rPr>
          <w:rFonts w:eastAsia="Times New Roman"/>
          <w:b/>
          <w:color w:val="auto"/>
          <w:sz w:val="48"/>
          <w:szCs w:val="48"/>
          <w:lang w:eastAsia="sk-SK"/>
        </w:rPr>
      </w:pPr>
      <w:bookmarkStart w:id="0" w:name="_Toc48642477"/>
    </w:p>
    <w:p w14:paraId="28A567D4" w14:textId="77777777" w:rsidR="00916234" w:rsidRDefault="00916234" w:rsidP="00916234">
      <w:pPr>
        <w:pStyle w:val="Nadpis1"/>
        <w:jc w:val="center"/>
        <w:rPr>
          <w:rFonts w:eastAsia="Times New Roman"/>
          <w:b/>
          <w:color w:val="auto"/>
          <w:sz w:val="48"/>
          <w:szCs w:val="48"/>
          <w:lang w:eastAsia="sk-SK"/>
        </w:rPr>
      </w:pPr>
    </w:p>
    <w:p w14:paraId="525B2515" w14:textId="77777777" w:rsidR="00916234" w:rsidRDefault="00916234" w:rsidP="00916234">
      <w:pPr>
        <w:pStyle w:val="Nadpis1"/>
        <w:jc w:val="center"/>
        <w:rPr>
          <w:rFonts w:eastAsia="Times New Roman"/>
          <w:b/>
          <w:color w:val="auto"/>
          <w:sz w:val="48"/>
          <w:szCs w:val="48"/>
          <w:lang w:eastAsia="sk-SK"/>
        </w:rPr>
      </w:pPr>
    </w:p>
    <w:p w14:paraId="62E2254E" w14:textId="49F4E0A6" w:rsidR="00916234" w:rsidRPr="00916234" w:rsidRDefault="00916234" w:rsidP="00916234">
      <w:pPr>
        <w:pStyle w:val="Nadpis1"/>
        <w:jc w:val="center"/>
        <w:rPr>
          <w:rFonts w:eastAsia="Times New Roman"/>
          <w:b/>
          <w:color w:val="auto"/>
          <w:sz w:val="44"/>
          <w:szCs w:val="44"/>
          <w:lang w:eastAsia="sk-SK"/>
        </w:rPr>
      </w:pPr>
      <w:r w:rsidRPr="00916234">
        <w:rPr>
          <w:rFonts w:eastAsia="Times New Roman"/>
          <w:b/>
          <w:color w:val="auto"/>
          <w:sz w:val="44"/>
          <w:szCs w:val="44"/>
          <w:lang w:eastAsia="sk-SK"/>
        </w:rPr>
        <w:t>Dodatok k vnútornému poriadku ZŠ Jablonec</w:t>
      </w:r>
    </w:p>
    <w:p w14:paraId="76EFB5B1" w14:textId="77777777" w:rsidR="00916234" w:rsidRPr="00916234" w:rsidRDefault="00275FF4" w:rsidP="00916234">
      <w:pPr>
        <w:pStyle w:val="Nadpis1"/>
        <w:jc w:val="center"/>
        <w:rPr>
          <w:rFonts w:eastAsia="Times New Roman"/>
          <w:b/>
          <w:color w:val="auto"/>
          <w:sz w:val="44"/>
          <w:szCs w:val="44"/>
          <w:lang w:eastAsia="sk-SK"/>
        </w:rPr>
      </w:pPr>
      <w:r w:rsidRPr="00916234">
        <w:rPr>
          <w:rFonts w:eastAsia="Times New Roman"/>
          <w:b/>
          <w:color w:val="auto"/>
          <w:sz w:val="44"/>
          <w:szCs w:val="44"/>
          <w:lang w:eastAsia="sk-SK"/>
        </w:rPr>
        <w:t xml:space="preserve">Organizácia a podmienky výchovy a vzdelávania </w:t>
      </w:r>
    </w:p>
    <w:p w14:paraId="3B7947AE" w14:textId="23650EA6" w:rsidR="0038263A" w:rsidRPr="00916234" w:rsidRDefault="001342B4" w:rsidP="00916234">
      <w:pPr>
        <w:pStyle w:val="Nadpis1"/>
        <w:jc w:val="center"/>
        <w:rPr>
          <w:rFonts w:eastAsia="Times New Roman"/>
          <w:b/>
          <w:color w:val="auto"/>
          <w:sz w:val="44"/>
          <w:szCs w:val="44"/>
          <w:lang w:eastAsia="sk-SK"/>
        </w:rPr>
      </w:pPr>
      <w:r w:rsidRPr="00916234">
        <w:rPr>
          <w:rFonts w:eastAsia="Times New Roman"/>
          <w:b/>
          <w:color w:val="auto"/>
          <w:sz w:val="44"/>
          <w:szCs w:val="44"/>
          <w:lang w:eastAsia="sk-SK"/>
        </w:rPr>
        <w:t>pre školský rok 2020/2021</w:t>
      </w:r>
      <w:bookmarkEnd w:id="0"/>
    </w:p>
    <w:p w14:paraId="36BFB79A" w14:textId="77777777" w:rsidR="0038263A" w:rsidRPr="00916234" w:rsidRDefault="0038263A" w:rsidP="00916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theme="majorBidi"/>
          <w:b/>
          <w:sz w:val="24"/>
          <w:szCs w:val="24"/>
          <w:lang w:eastAsia="sk-SK"/>
        </w:rPr>
      </w:pPr>
    </w:p>
    <w:p w14:paraId="6DDC2AB7" w14:textId="77777777" w:rsidR="00916234" w:rsidRDefault="00916234" w:rsidP="002F4B4E">
      <w:pPr>
        <w:jc w:val="both"/>
        <w:rPr>
          <w:sz w:val="24"/>
          <w:szCs w:val="24"/>
          <w:lang w:eastAsia="sk-SK"/>
        </w:rPr>
      </w:pPr>
    </w:p>
    <w:p w14:paraId="3F89A26D" w14:textId="77777777" w:rsidR="00916234" w:rsidRDefault="00916234" w:rsidP="002F4B4E">
      <w:pPr>
        <w:jc w:val="both"/>
        <w:rPr>
          <w:sz w:val="24"/>
          <w:szCs w:val="24"/>
          <w:lang w:eastAsia="sk-SK"/>
        </w:rPr>
      </w:pPr>
    </w:p>
    <w:p w14:paraId="058040B5" w14:textId="53321314" w:rsidR="002F4B4E" w:rsidRPr="00916234" w:rsidRDefault="00916234" w:rsidP="002F4B4E">
      <w:pPr>
        <w:jc w:val="both"/>
        <w:rPr>
          <w:sz w:val="24"/>
          <w:szCs w:val="24"/>
          <w:lang w:eastAsia="sk-SK"/>
        </w:rPr>
      </w:pPr>
      <w:r w:rsidRPr="00916234">
        <w:rPr>
          <w:sz w:val="24"/>
          <w:szCs w:val="24"/>
          <w:lang w:eastAsia="sk-SK"/>
        </w:rPr>
        <w:t>Stanovenie</w:t>
      </w:r>
      <w:r w:rsidR="002F4B4E" w:rsidRPr="00916234">
        <w:rPr>
          <w:sz w:val="24"/>
          <w:szCs w:val="24"/>
          <w:lang w:eastAsia="sk-SK"/>
        </w:rPr>
        <w:t xml:space="preserve"> </w:t>
      </w:r>
      <w:r w:rsidRPr="00916234">
        <w:rPr>
          <w:sz w:val="24"/>
          <w:szCs w:val="24"/>
          <w:lang w:eastAsia="sk-SK"/>
        </w:rPr>
        <w:t>a úprava základných prevádzkových podmienok, ktoré sa líšia (či sú upravené nad rámec) od štandardných podmienok vyplývajúcich zo školských, hygienických, pracovnoprávnych a ďalších predpisov na ZŠ Jablonec</w:t>
      </w:r>
      <w:r w:rsidR="002F4B4E" w:rsidRPr="00916234">
        <w:rPr>
          <w:sz w:val="24"/>
          <w:szCs w:val="24"/>
          <w:lang w:eastAsia="sk-SK"/>
        </w:rPr>
        <w:t xml:space="preserve"> po dobu trvania pandémie ochorenia </w:t>
      </w:r>
      <w:r w:rsidR="00843023" w:rsidRPr="00916234">
        <w:rPr>
          <w:sz w:val="24"/>
          <w:szCs w:val="24"/>
          <w:lang w:eastAsia="sk-SK"/>
        </w:rPr>
        <w:t>COVID</w:t>
      </w:r>
      <w:r w:rsidR="002F4B4E" w:rsidRPr="00916234">
        <w:rPr>
          <w:sz w:val="24"/>
          <w:szCs w:val="24"/>
          <w:lang w:eastAsia="sk-SK"/>
        </w:rPr>
        <w:t>-19 a potreby dodržiavania protiepidemi</w:t>
      </w:r>
      <w:r w:rsidR="00FE2DE4">
        <w:rPr>
          <w:sz w:val="24"/>
          <w:szCs w:val="24"/>
          <w:lang w:eastAsia="sk-SK"/>
        </w:rPr>
        <w:t>ologických</w:t>
      </w:r>
      <w:r w:rsidR="002F4B4E" w:rsidRPr="00916234">
        <w:rPr>
          <w:sz w:val="24"/>
          <w:szCs w:val="24"/>
          <w:lang w:eastAsia="sk-SK"/>
        </w:rPr>
        <w:t xml:space="preserve"> opatrení a odporúčaní. </w:t>
      </w:r>
    </w:p>
    <w:p w14:paraId="01002E40" w14:textId="77777777" w:rsidR="00916234" w:rsidRDefault="00916234" w:rsidP="002F4B4E">
      <w:pPr>
        <w:jc w:val="both"/>
        <w:rPr>
          <w:sz w:val="24"/>
          <w:szCs w:val="24"/>
        </w:rPr>
      </w:pPr>
    </w:p>
    <w:p w14:paraId="48BC3A87" w14:textId="77777777" w:rsidR="00916234" w:rsidRDefault="00916234" w:rsidP="002F4B4E">
      <w:pPr>
        <w:jc w:val="both"/>
        <w:rPr>
          <w:sz w:val="24"/>
          <w:szCs w:val="24"/>
        </w:rPr>
      </w:pPr>
    </w:p>
    <w:p w14:paraId="243F018C" w14:textId="42E9A804" w:rsidR="002F4B4E" w:rsidRPr="00916234" w:rsidRDefault="002F4B4E" w:rsidP="002F4B4E">
      <w:pPr>
        <w:jc w:val="both"/>
        <w:rPr>
          <w:sz w:val="24"/>
          <w:szCs w:val="24"/>
        </w:rPr>
      </w:pPr>
      <w:r w:rsidRPr="00916234">
        <w:rPr>
          <w:sz w:val="24"/>
          <w:szCs w:val="24"/>
        </w:rPr>
        <w:t>Dokument rešpektuje opatrenia a rozhodnutia Úradu verejného zdravotníctva SR</w:t>
      </w:r>
      <w:r w:rsidR="00067CC4" w:rsidRPr="00916234">
        <w:rPr>
          <w:sz w:val="24"/>
          <w:szCs w:val="24"/>
        </w:rPr>
        <w:t xml:space="preserve"> (ďalej aj ako</w:t>
      </w:r>
      <w:r w:rsidR="00FE2DE4">
        <w:rPr>
          <w:sz w:val="24"/>
          <w:szCs w:val="24"/>
        </w:rPr>
        <w:t xml:space="preserve"> </w:t>
      </w:r>
      <w:r w:rsidR="00211218" w:rsidRPr="00916234">
        <w:rPr>
          <w:sz w:val="24"/>
          <w:szCs w:val="24"/>
        </w:rPr>
        <w:t>„</w:t>
      </w:r>
      <w:r w:rsidR="003F4BCB" w:rsidRPr="00916234">
        <w:rPr>
          <w:sz w:val="24"/>
          <w:szCs w:val="24"/>
        </w:rPr>
        <w:t>Ú</w:t>
      </w:r>
      <w:r w:rsidR="00067CC4" w:rsidRPr="00916234">
        <w:rPr>
          <w:sz w:val="24"/>
          <w:szCs w:val="24"/>
        </w:rPr>
        <w:t>VZ SR“)</w:t>
      </w:r>
      <w:r w:rsidR="00211218" w:rsidRPr="00916234">
        <w:rPr>
          <w:sz w:val="24"/>
          <w:szCs w:val="24"/>
        </w:rPr>
        <w:t>.</w:t>
      </w:r>
      <w:r w:rsidRPr="00916234">
        <w:rPr>
          <w:sz w:val="24"/>
          <w:szCs w:val="24"/>
        </w:rPr>
        <w:t xml:space="preserve"> </w:t>
      </w:r>
      <w:r w:rsidR="00211218" w:rsidRPr="00916234">
        <w:rPr>
          <w:sz w:val="24"/>
          <w:szCs w:val="24"/>
        </w:rPr>
        <w:t>P</w:t>
      </w:r>
      <w:r w:rsidRPr="00916234">
        <w:rPr>
          <w:sz w:val="24"/>
          <w:szCs w:val="24"/>
        </w:rPr>
        <w:t>redstavuje nadstavbu platných opatrení a bude podliehať pravidelnej aktualizáci</w:t>
      </w:r>
      <w:r w:rsidR="00211218" w:rsidRPr="00916234">
        <w:rPr>
          <w:sz w:val="24"/>
          <w:szCs w:val="24"/>
        </w:rPr>
        <w:t>i</w:t>
      </w:r>
      <w:r w:rsidRPr="00916234">
        <w:rPr>
          <w:sz w:val="24"/>
          <w:szCs w:val="24"/>
        </w:rPr>
        <w:t>. V</w:t>
      </w:r>
      <w:r w:rsidR="00211218" w:rsidRPr="00916234">
        <w:rPr>
          <w:sz w:val="24"/>
          <w:szCs w:val="24"/>
        </w:rPr>
        <w:t> </w:t>
      </w:r>
      <w:r w:rsidRPr="00916234">
        <w:rPr>
          <w:sz w:val="24"/>
          <w:szCs w:val="24"/>
        </w:rPr>
        <w:t>prípade</w:t>
      </w:r>
      <w:r w:rsidR="00211218" w:rsidRPr="00916234">
        <w:rPr>
          <w:sz w:val="24"/>
          <w:szCs w:val="24"/>
        </w:rPr>
        <w:t>,</w:t>
      </w:r>
      <w:r w:rsidR="00916234" w:rsidRPr="00916234">
        <w:rPr>
          <w:sz w:val="24"/>
          <w:szCs w:val="24"/>
        </w:rPr>
        <w:t xml:space="preserve"> ak je potrebné, zriaďovateľ</w:t>
      </w:r>
      <w:r w:rsidRPr="00916234">
        <w:rPr>
          <w:sz w:val="24"/>
          <w:szCs w:val="24"/>
        </w:rPr>
        <w:t xml:space="preserve"> konzultuj</w:t>
      </w:r>
      <w:r w:rsidR="00916234" w:rsidRPr="00916234">
        <w:rPr>
          <w:sz w:val="24"/>
          <w:szCs w:val="24"/>
        </w:rPr>
        <w:t>e</w:t>
      </w:r>
      <w:r w:rsidRPr="00916234">
        <w:rPr>
          <w:sz w:val="24"/>
          <w:szCs w:val="24"/>
        </w:rPr>
        <w:t xml:space="preserve"> s regionálnymi úradmi verejného zdravotníctva (ďalej </w:t>
      </w:r>
      <w:r w:rsidR="00067CC4" w:rsidRPr="00916234">
        <w:rPr>
          <w:sz w:val="24"/>
          <w:szCs w:val="24"/>
        </w:rPr>
        <w:t>aj ako</w:t>
      </w:r>
      <w:r w:rsidRPr="00916234">
        <w:rPr>
          <w:sz w:val="24"/>
          <w:szCs w:val="24"/>
        </w:rPr>
        <w:t xml:space="preserve"> „RÚVZ“) organizačné kroky v súlade s aktuálnymi hygienicko – epidemiologickými nariadeniami.</w:t>
      </w:r>
    </w:p>
    <w:p w14:paraId="7C6500B1" w14:textId="77777777" w:rsidR="00916234" w:rsidRDefault="00916234" w:rsidP="002F4B4E">
      <w:pPr>
        <w:spacing w:after="0" w:line="276" w:lineRule="auto"/>
        <w:jc w:val="both"/>
        <w:rPr>
          <w:sz w:val="24"/>
          <w:szCs w:val="24"/>
        </w:rPr>
      </w:pPr>
    </w:p>
    <w:p w14:paraId="4E077FF8" w14:textId="77777777" w:rsidR="00916234" w:rsidRDefault="00916234" w:rsidP="002F4B4E">
      <w:pPr>
        <w:spacing w:after="0" w:line="276" w:lineRule="auto"/>
        <w:jc w:val="both"/>
        <w:rPr>
          <w:sz w:val="24"/>
          <w:szCs w:val="24"/>
        </w:rPr>
      </w:pPr>
    </w:p>
    <w:p w14:paraId="202B2EA1" w14:textId="7D234B2A" w:rsidR="002F4B4E" w:rsidRPr="00916234" w:rsidRDefault="002F4B4E" w:rsidP="002F4B4E">
      <w:pPr>
        <w:spacing w:after="0" w:line="276" w:lineRule="auto"/>
        <w:jc w:val="both"/>
        <w:rPr>
          <w:sz w:val="24"/>
          <w:szCs w:val="24"/>
        </w:rPr>
      </w:pPr>
      <w:r w:rsidRPr="00916234">
        <w:rPr>
          <w:sz w:val="24"/>
          <w:szCs w:val="24"/>
        </w:rPr>
        <w:t>Všetky ustanovenia tohto dokumentu, okrem tých, ktoré sú uvedené v rozhodnutí ministra, majú odporúčací charakter. Zriaďovateľ spoločne s</w:t>
      </w:r>
      <w:r w:rsidR="00211218" w:rsidRPr="00916234">
        <w:rPr>
          <w:sz w:val="24"/>
          <w:szCs w:val="24"/>
        </w:rPr>
        <w:t>o základnou</w:t>
      </w:r>
      <w:r w:rsidRPr="00916234">
        <w:rPr>
          <w:sz w:val="24"/>
          <w:szCs w:val="24"/>
        </w:rPr>
        <w:t xml:space="preserve">  školou ich bude realizovať podľa svojich možností a o všetkých skutočnostiach bude informovať zákonných zástupcov </w:t>
      </w:r>
      <w:r w:rsidR="00211218" w:rsidRPr="00916234">
        <w:rPr>
          <w:sz w:val="24"/>
          <w:szCs w:val="24"/>
        </w:rPr>
        <w:t xml:space="preserve">žiakov </w:t>
      </w:r>
      <w:r w:rsidRPr="00916234">
        <w:rPr>
          <w:sz w:val="24"/>
          <w:szCs w:val="24"/>
        </w:rPr>
        <w:t>obvyklým spôsobom.</w:t>
      </w:r>
    </w:p>
    <w:p w14:paraId="0ECC0FBA" w14:textId="404B0ACA" w:rsidR="00916234" w:rsidRPr="002405B0" w:rsidRDefault="00916234" w:rsidP="00916234">
      <w:pPr>
        <w:spacing w:before="100" w:beforeAutospacing="1" w:after="100" w:afterAutospacing="1"/>
        <w:rPr>
          <w:lang w:eastAsia="sk-SK"/>
        </w:rPr>
      </w:pPr>
      <w:r>
        <w:rPr>
          <w:lang w:eastAsia="sk-SK"/>
        </w:rPr>
        <w:t>N</w:t>
      </w:r>
      <w:r w:rsidRPr="002405B0">
        <w:rPr>
          <w:lang w:eastAsia="sk-SK"/>
        </w:rPr>
        <w:t>adobúda účinnosť</w:t>
      </w:r>
      <w:r w:rsidR="00FE2DE4">
        <w:rPr>
          <w:lang w:eastAsia="sk-SK"/>
        </w:rPr>
        <w:t xml:space="preserve"> </w:t>
      </w:r>
      <w:r w:rsidRPr="002405B0">
        <w:rPr>
          <w:lang w:eastAsia="sk-SK"/>
        </w:rPr>
        <w:t xml:space="preserve"> 1</w:t>
      </w:r>
      <w:r>
        <w:rPr>
          <w:lang w:eastAsia="sk-SK"/>
        </w:rPr>
        <w:t>. septembra 2020</w:t>
      </w:r>
      <w:r w:rsidRPr="002405B0">
        <w:rPr>
          <w:lang w:eastAsia="sk-SK"/>
        </w:rPr>
        <w:t>.</w:t>
      </w:r>
    </w:p>
    <w:p w14:paraId="43747073" w14:textId="7CAD686D" w:rsidR="00916234" w:rsidRPr="002405B0" w:rsidRDefault="00916234" w:rsidP="00916234">
      <w:pPr>
        <w:tabs>
          <w:tab w:val="left" w:pos="6705"/>
        </w:tabs>
        <w:jc w:val="both"/>
      </w:pPr>
      <w:r w:rsidRPr="002405B0">
        <w:t>Mgr.</w:t>
      </w:r>
      <w:r>
        <w:t xml:space="preserve"> </w:t>
      </w:r>
      <w:proofErr w:type="spellStart"/>
      <w:r w:rsidRPr="002405B0">
        <w:t>Štěpánka</w:t>
      </w:r>
      <w:proofErr w:type="spellEnd"/>
      <w:r>
        <w:t xml:space="preserve"> </w:t>
      </w:r>
      <w:proofErr w:type="spellStart"/>
      <w:r>
        <w:t>Oscitá</w:t>
      </w:r>
      <w:proofErr w:type="spellEnd"/>
      <w:r>
        <w:t xml:space="preserve"> </w:t>
      </w:r>
      <w:proofErr w:type="spellStart"/>
      <w:r w:rsidRPr="002405B0">
        <w:t>riad.školy</w:t>
      </w:r>
      <w:proofErr w:type="spellEnd"/>
    </w:p>
    <w:p w14:paraId="650AD234" w14:textId="77777777" w:rsidR="00916234" w:rsidRPr="002405B0" w:rsidRDefault="00916234" w:rsidP="00916234">
      <w:pPr>
        <w:tabs>
          <w:tab w:val="left" w:pos="540"/>
          <w:tab w:val="left" w:pos="4500"/>
        </w:tabs>
        <w:jc w:val="both"/>
      </w:pPr>
      <w:r w:rsidRPr="002405B0">
        <w:t xml:space="preserve">Schválený  v pedagogickej rade dňa </w:t>
      </w:r>
      <w:r>
        <w:t>25. 8. 2020</w:t>
      </w:r>
    </w:p>
    <w:p w14:paraId="6854DD57" w14:textId="77777777" w:rsidR="00916234" w:rsidRDefault="00916234" w:rsidP="0040440A">
      <w:pPr>
        <w:jc w:val="both"/>
      </w:pPr>
    </w:p>
    <w:p w14:paraId="57F5FE51" w14:textId="0AE11096" w:rsidR="004C7197" w:rsidRPr="00313AEE" w:rsidRDefault="00FF1675" w:rsidP="0040440A">
      <w:pPr>
        <w:jc w:val="both"/>
        <w:rPr>
          <w:rFonts w:cstheme="minorHAnsi"/>
          <w:strike/>
          <w:lang w:eastAsia="sk-SK"/>
        </w:rPr>
      </w:pPr>
      <w:r w:rsidRPr="00313AEE">
        <w:rPr>
          <w:rFonts w:cstheme="minorHAnsi"/>
        </w:rPr>
        <w:lastRenderedPageBreak/>
        <w:t xml:space="preserve">Dokument je koncipovaný ako </w:t>
      </w:r>
      <w:proofErr w:type="spellStart"/>
      <w:r w:rsidR="00204FA0" w:rsidRPr="00313AEE">
        <w:rPr>
          <w:rFonts w:cstheme="minorHAnsi"/>
        </w:rPr>
        <w:t>A</w:t>
      </w:r>
      <w:r w:rsidRPr="00313AEE">
        <w:rPr>
          <w:rFonts w:cstheme="minorHAnsi"/>
          <w:lang w:eastAsia="sk-SK"/>
        </w:rPr>
        <w:t>lert</w:t>
      </w:r>
      <w:proofErr w:type="spellEnd"/>
      <w:r w:rsidRPr="00313AEE">
        <w:rPr>
          <w:rFonts w:cstheme="minorHAnsi"/>
          <w:lang w:eastAsia="sk-SK"/>
        </w:rPr>
        <w:t xml:space="preserve"> (výstražný) systém a</w:t>
      </w:r>
      <w:r w:rsidR="0040440A" w:rsidRPr="00313AEE">
        <w:rPr>
          <w:rFonts w:cstheme="minorHAnsi"/>
          <w:lang w:eastAsia="sk-SK"/>
        </w:rPr>
        <w:t> manuál odporúčaní</w:t>
      </w:r>
      <w:r w:rsidRPr="00313AEE">
        <w:rPr>
          <w:rFonts w:cstheme="minorHAnsi"/>
          <w:lang w:eastAsia="sk-SK"/>
        </w:rPr>
        <w:t xml:space="preserve"> v troch úrovniach – zelenej, oranžovej a červenej. Z</w:t>
      </w:r>
      <w:r w:rsidRPr="00313AEE">
        <w:rPr>
          <w:rFonts w:cstheme="minorHAnsi"/>
        </w:rPr>
        <w:t xml:space="preserve">elená fáza predstavuje stav, kedy škola nemá žiadneho </w:t>
      </w:r>
      <w:r w:rsidR="00F13B4F" w:rsidRPr="00313AEE">
        <w:rPr>
          <w:rFonts w:cstheme="minorHAnsi"/>
        </w:rPr>
        <w:t>podozrivého</w:t>
      </w:r>
      <w:r w:rsidRPr="00313AEE">
        <w:rPr>
          <w:rFonts w:cstheme="minorHAnsi"/>
        </w:rPr>
        <w:t xml:space="preserve"> ani pozitívneho žiaka či </w:t>
      </w:r>
      <w:r w:rsidR="0042766B" w:rsidRPr="00313AEE">
        <w:rPr>
          <w:rFonts w:cstheme="minorHAnsi"/>
        </w:rPr>
        <w:t>zamestnanca.</w:t>
      </w:r>
      <w:r w:rsidRPr="00313AEE">
        <w:rPr>
          <w:rFonts w:cstheme="minorHAnsi"/>
        </w:rPr>
        <w:t xml:space="preserve"> Oranžová fáza zachytáva situáciu, kedy má škola žiaka alebo zamestnanca</w:t>
      </w:r>
      <w:r w:rsidR="00211218" w:rsidRPr="00313AEE">
        <w:rPr>
          <w:rFonts w:cstheme="minorHAnsi"/>
        </w:rPr>
        <w:t xml:space="preserve"> podozrivého na ochorenie</w:t>
      </w:r>
      <w:r w:rsidRPr="00313AEE">
        <w:rPr>
          <w:rFonts w:cstheme="minorHAnsi"/>
        </w:rPr>
        <w:t>.  Červená fáza obsahuje zoznam</w:t>
      </w:r>
      <w:r w:rsidR="0040440A" w:rsidRPr="00313AEE">
        <w:rPr>
          <w:rFonts w:cstheme="minorHAnsi"/>
        </w:rPr>
        <w:t xml:space="preserve"> opatrení v prípade </w:t>
      </w:r>
      <w:proofErr w:type="spellStart"/>
      <w:r w:rsidR="0040440A" w:rsidRPr="00313AEE">
        <w:rPr>
          <w:rFonts w:cstheme="minorHAnsi"/>
        </w:rPr>
        <w:t>pozitivity</w:t>
      </w:r>
      <w:proofErr w:type="spellEnd"/>
      <w:r w:rsidR="0040440A" w:rsidRPr="00313AEE">
        <w:rPr>
          <w:rFonts w:cstheme="minorHAnsi"/>
        </w:rPr>
        <w:t xml:space="preserve"> </w:t>
      </w:r>
      <w:r w:rsidR="0042766B" w:rsidRPr="00313AEE">
        <w:rPr>
          <w:rFonts w:cstheme="minorHAnsi"/>
        </w:rPr>
        <w:t xml:space="preserve">dvoch a viac </w:t>
      </w:r>
      <w:r w:rsidRPr="00313AEE">
        <w:rPr>
          <w:rFonts w:cstheme="minorHAnsi"/>
        </w:rPr>
        <w:t>prípadov u</w:t>
      </w:r>
      <w:r w:rsidR="0042766B" w:rsidRPr="00313AEE">
        <w:rPr>
          <w:rFonts w:cstheme="minorHAnsi"/>
        </w:rPr>
        <w:t> </w:t>
      </w:r>
      <w:r w:rsidRPr="00313AEE">
        <w:rPr>
          <w:rFonts w:cstheme="minorHAnsi"/>
        </w:rPr>
        <w:t>žiakov</w:t>
      </w:r>
      <w:r w:rsidR="0042766B" w:rsidRPr="00313AEE">
        <w:rPr>
          <w:rFonts w:cstheme="minorHAnsi"/>
        </w:rPr>
        <w:t xml:space="preserve"> alebo nepedagogického pracovníka</w:t>
      </w:r>
      <w:r w:rsidRPr="00313AEE">
        <w:rPr>
          <w:rFonts w:cstheme="minorHAnsi"/>
        </w:rPr>
        <w:t xml:space="preserve"> alebo</w:t>
      </w:r>
      <w:r w:rsidR="0042766B" w:rsidRPr="00313AEE">
        <w:rPr>
          <w:rFonts w:cstheme="minorHAnsi"/>
        </w:rPr>
        <w:t xml:space="preserve"> jedného</w:t>
      </w:r>
      <w:r w:rsidRPr="00313AEE">
        <w:rPr>
          <w:rFonts w:cstheme="minorHAnsi"/>
        </w:rPr>
        <w:t xml:space="preserve"> pedagóg</w:t>
      </w:r>
      <w:r w:rsidR="0040440A" w:rsidRPr="00313AEE">
        <w:rPr>
          <w:rFonts w:cstheme="minorHAnsi"/>
        </w:rPr>
        <w:t xml:space="preserve">a. </w:t>
      </w:r>
    </w:p>
    <w:p w14:paraId="5A1DAB05" w14:textId="77777777" w:rsidR="00204FA0" w:rsidRPr="00313AEE" w:rsidRDefault="00204FA0" w:rsidP="00211218">
      <w:pPr>
        <w:pStyle w:val="Nadpis2"/>
        <w:shd w:val="clear" w:color="auto" w:fill="FFFFFF" w:themeFill="background1"/>
        <w:rPr>
          <w:rFonts w:asciiTheme="minorHAnsi" w:hAnsiTheme="minorHAnsi" w:cstheme="minorHAnsi"/>
          <w:b/>
          <w:bCs/>
          <w:color w:val="70AD47" w:themeColor="accent6"/>
          <w:u w:val="single"/>
        </w:rPr>
      </w:pPr>
    </w:p>
    <w:p w14:paraId="7FE4C67F" w14:textId="4CC5C4DA" w:rsidR="00FA130E" w:rsidRPr="00313AEE" w:rsidRDefault="00FA130E" w:rsidP="00211218">
      <w:pPr>
        <w:pStyle w:val="Nadpis2"/>
        <w:shd w:val="clear" w:color="auto" w:fill="FFFFFF" w:themeFill="background1"/>
        <w:rPr>
          <w:rFonts w:asciiTheme="minorHAnsi" w:hAnsiTheme="minorHAnsi" w:cstheme="minorHAnsi"/>
          <w:b/>
          <w:bCs/>
          <w:color w:val="70AD47" w:themeColor="accent6"/>
          <w:u w:val="single"/>
        </w:rPr>
      </w:pPr>
      <w:bookmarkStart w:id="1" w:name="_Toc48642479"/>
      <w:r w:rsidRPr="00313AEE">
        <w:rPr>
          <w:rFonts w:asciiTheme="minorHAnsi" w:hAnsiTheme="minorHAnsi" w:cstheme="minorHAnsi"/>
          <w:b/>
          <w:bCs/>
          <w:color w:val="70AD47" w:themeColor="accent6"/>
          <w:u w:val="single"/>
        </w:rPr>
        <w:t>Zelen</w:t>
      </w:r>
      <w:r w:rsidR="00D315D9" w:rsidRPr="00313AEE">
        <w:rPr>
          <w:rFonts w:asciiTheme="minorHAnsi" w:hAnsiTheme="minorHAnsi" w:cstheme="minorHAnsi"/>
          <w:b/>
          <w:bCs/>
          <w:color w:val="70AD47" w:themeColor="accent6"/>
          <w:u w:val="single"/>
        </w:rPr>
        <w:t>á</w:t>
      </w:r>
      <w:r w:rsidRPr="00313AEE">
        <w:rPr>
          <w:rFonts w:asciiTheme="minorHAnsi" w:hAnsiTheme="minorHAnsi" w:cstheme="minorHAnsi"/>
          <w:b/>
          <w:bCs/>
          <w:color w:val="70AD47" w:themeColor="accent6"/>
          <w:u w:val="single"/>
        </w:rPr>
        <w:t xml:space="preserve"> </w:t>
      </w:r>
      <w:r w:rsidR="00D315D9" w:rsidRPr="00313AEE">
        <w:rPr>
          <w:rFonts w:asciiTheme="minorHAnsi" w:hAnsiTheme="minorHAnsi" w:cstheme="minorHAnsi"/>
          <w:b/>
          <w:bCs/>
          <w:color w:val="70AD47" w:themeColor="accent6"/>
          <w:u w:val="single"/>
        </w:rPr>
        <w:t>fáza</w:t>
      </w:r>
      <w:bookmarkEnd w:id="1"/>
      <w:r w:rsidR="00D315D9" w:rsidRPr="00313AEE">
        <w:rPr>
          <w:rFonts w:asciiTheme="minorHAnsi" w:hAnsiTheme="minorHAnsi" w:cstheme="minorHAnsi"/>
          <w:b/>
          <w:bCs/>
          <w:color w:val="70AD47" w:themeColor="accent6"/>
          <w:u w:val="single"/>
        </w:rPr>
        <w:t xml:space="preserve"> </w:t>
      </w:r>
    </w:p>
    <w:p w14:paraId="413BD209" w14:textId="547FAA43" w:rsidR="00090878" w:rsidRPr="00313AEE" w:rsidRDefault="00090878" w:rsidP="00211218">
      <w:pPr>
        <w:pStyle w:val="Odsekzoznamu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cstheme="minorHAnsi"/>
        </w:rPr>
      </w:pPr>
      <w:r w:rsidRPr="00313AEE">
        <w:rPr>
          <w:rFonts w:cstheme="minorHAnsi"/>
        </w:rPr>
        <w:t>Škola zverejnení oznam na vchodových dverách, ktorý hovorí, za akých podmienok nemôže nastúpiť dieťa do</w:t>
      </w:r>
      <w:r w:rsidR="001233BA" w:rsidRPr="00313AEE">
        <w:rPr>
          <w:rFonts w:cstheme="minorHAnsi"/>
        </w:rPr>
        <w:t xml:space="preserve"> základnej</w:t>
      </w:r>
      <w:r w:rsidRPr="00313AEE">
        <w:rPr>
          <w:rFonts w:cstheme="minorHAnsi"/>
        </w:rPr>
        <w:t xml:space="preserve"> školy</w:t>
      </w:r>
      <w:r w:rsidR="00313AEE">
        <w:rPr>
          <w:rFonts w:cstheme="minorHAnsi"/>
        </w:rPr>
        <w:t>.</w:t>
      </w:r>
    </w:p>
    <w:p w14:paraId="4759AF9A" w14:textId="6E2CA17B" w:rsidR="004F2338" w:rsidRPr="00313AEE" w:rsidRDefault="004F2338" w:rsidP="00211218">
      <w:pPr>
        <w:pStyle w:val="Odsekzoznamu"/>
        <w:numPr>
          <w:ilvl w:val="0"/>
          <w:numId w:val="2"/>
        </w:numPr>
        <w:shd w:val="clear" w:color="auto" w:fill="FFFFFF" w:themeFill="background1"/>
        <w:jc w:val="both"/>
        <w:rPr>
          <w:rFonts w:cstheme="minorHAnsi"/>
          <w:lang w:eastAsia="sk-SK"/>
        </w:rPr>
      </w:pPr>
      <w:r w:rsidRPr="00313AEE">
        <w:rPr>
          <w:rFonts w:cstheme="minorHAnsi"/>
          <w:lang w:eastAsia="sk-SK"/>
        </w:rPr>
        <w:t xml:space="preserve">Obsah a formu všetkých vzdelávacích a záujmových </w:t>
      </w:r>
      <w:r w:rsidR="00073252" w:rsidRPr="00313AEE">
        <w:rPr>
          <w:rFonts w:cstheme="minorHAnsi"/>
          <w:lang w:eastAsia="sk-SK"/>
        </w:rPr>
        <w:t>činností</w:t>
      </w:r>
      <w:r w:rsidRPr="00313AEE">
        <w:rPr>
          <w:rFonts w:cstheme="minorHAnsi"/>
          <w:lang w:eastAsia="sk-SK"/>
        </w:rPr>
        <w:t xml:space="preserve"> je nutné voliť tak, aby boli zaistené hygienicko </w:t>
      </w:r>
      <w:r w:rsidR="00C60686" w:rsidRPr="00313AEE">
        <w:rPr>
          <w:rFonts w:cstheme="minorHAnsi"/>
          <w:lang w:eastAsia="sk-SK"/>
        </w:rPr>
        <w:t>–</w:t>
      </w:r>
      <w:r w:rsidRPr="00313AEE">
        <w:rPr>
          <w:rFonts w:cstheme="minorHAnsi"/>
          <w:lang w:eastAsia="sk-SK"/>
        </w:rPr>
        <w:t xml:space="preserve"> epidemiologické opatrenia.</w:t>
      </w:r>
    </w:p>
    <w:p w14:paraId="48A477BC" w14:textId="0272BD28" w:rsidR="00FC3FD6" w:rsidRPr="00313AEE" w:rsidRDefault="00313AEE" w:rsidP="00211218">
      <w:pPr>
        <w:pStyle w:val="Odsekzoznamu"/>
        <w:numPr>
          <w:ilvl w:val="0"/>
          <w:numId w:val="2"/>
        </w:numPr>
        <w:shd w:val="clear" w:color="auto" w:fill="FFFFFF" w:themeFill="background1"/>
        <w:jc w:val="both"/>
        <w:rPr>
          <w:rFonts w:cstheme="minorHAnsi"/>
          <w:lang w:eastAsia="sk-SK"/>
        </w:rPr>
      </w:pPr>
      <w:r>
        <w:rPr>
          <w:rFonts w:cstheme="minorHAnsi"/>
          <w:lang w:eastAsia="sk-SK"/>
        </w:rPr>
        <w:t>ŠKD</w:t>
      </w:r>
      <w:r w:rsidR="00FC3FD6" w:rsidRPr="00313AEE">
        <w:rPr>
          <w:rFonts w:cstheme="minorHAnsi"/>
          <w:lang w:eastAsia="sk-SK"/>
        </w:rPr>
        <w:t xml:space="preserve"> sa</w:t>
      </w:r>
      <w:r>
        <w:rPr>
          <w:rFonts w:cstheme="minorHAnsi"/>
          <w:lang w:eastAsia="sk-SK"/>
        </w:rPr>
        <w:t xml:space="preserve"> riadi</w:t>
      </w:r>
      <w:r w:rsidR="00FC3FD6" w:rsidRPr="00313AEE">
        <w:rPr>
          <w:rFonts w:cstheme="minorHAnsi"/>
          <w:lang w:eastAsia="sk-SK"/>
        </w:rPr>
        <w:t xml:space="preserve"> primerane usmerneniami tohto materiálu</w:t>
      </w:r>
      <w:r w:rsidR="00211218" w:rsidRPr="00313AEE">
        <w:rPr>
          <w:rFonts w:cstheme="minorHAnsi"/>
          <w:lang w:eastAsia="sk-SK"/>
        </w:rPr>
        <w:t>.</w:t>
      </w:r>
    </w:p>
    <w:p w14:paraId="385B04A4" w14:textId="6CFE53FC" w:rsidR="006A1858" w:rsidRPr="00313AEE" w:rsidRDefault="0055676F" w:rsidP="00313AEE">
      <w:pPr>
        <w:shd w:val="clear" w:color="auto" w:fill="FFFFFF" w:themeFill="background1"/>
        <w:spacing w:after="0" w:line="240" w:lineRule="auto"/>
        <w:jc w:val="both"/>
        <w:rPr>
          <w:rFonts w:cstheme="minorHAnsi"/>
        </w:rPr>
      </w:pPr>
      <w:r w:rsidRPr="00313AEE">
        <w:rPr>
          <w:rFonts w:cstheme="minorHAnsi"/>
        </w:rPr>
        <w:t xml:space="preserve">K začiatku školského roka: </w:t>
      </w:r>
    </w:p>
    <w:p w14:paraId="0BA77FE2" w14:textId="426C6861" w:rsidR="003F3EB0" w:rsidRPr="00313AEE" w:rsidRDefault="00313AEE" w:rsidP="00313AEE">
      <w:pPr>
        <w:shd w:val="clear" w:color="auto" w:fill="FFFFFF" w:themeFill="background1"/>
        <w:spacing w:before="120"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Na základe</w:t>
      </w:r>
      <w:r w:rsidR="006F31B7" w:rsidRPr="00313AEE">
        <w:rPr>
          <w:rFonts w:cstheme="minorHAnsi"/>
          <w:shd w:val="clear" w:color="auto" w:fill="FFFFFF"/>
        </w:rPr>
        <w:t xml:space="preserve"> pokyn</w:t>
      </w:r>
      <w:r>
        <w:rPr>
          <w:rFonts w:cstheme="minorHAnsi"/>
          <w:shd w:val="clear" w:color="auto" w:fill="FFFFFF"/>
        </w:rPr>
        <w:t>u zriaďovateľa</w:t>
      </w:r>
      <w:r w:rsidR="006F31B7" w:rsidRPr="00313AEE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riaditeľka</w:t>
      </w:r>
      <w:r w:rsidR="00211218" w:rsidRPr="00313AEE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ZŠ Jablonec zabezpečí dôkladné čistenie</w:t>
      </w:r>
      <w:r w:rsidR="006F31B7" w:rsidRPr="00313AEE">
        <w:rPr>
          <w:rFonts w:cstheme="minorHAnsi"/>
          <w:shd w:val="clear" w:color="auto" w:fill="FFFFFF"/>
        </w:rPr>
        <w:t xml:space="preserve"> priestorov </w:t>
      </w:r>
      <w:r w:rsidR="007B6842" w:rsidRPr="00313AEE">
        <w:rPr>
          <w:rFonts w:cstheme="minorHAnsi"/>
          <w:shd w:val="clear" w:color="auto" w:fill="FFFFFF"/>
        </w:rPr>
        <w:t>základnej školy</w:t>
      </w:r>
      <w:r w:rsidR="00211218" w:rsidRPr="00313AEE">
        <w:rPr>
          <w:rFonts w:cstheme="minorHAnsi"/>
          <w:shd w:val="clear" w:color="auto" w:fill="FFFFFF"/>
        </w:rPr>
        <w:t>,</w:t>
      </w:r>
      <w:r w:rsidR="000533B3" w:rsidRPr="00313AEE">
        <w:rPr>
          <w:rFonts w:cstheme="minorHAnsi"/>
          <w:shd w:val="clear" w:color="auto" w:fill="FFFFFF"/>
        </w:rPr>
        <w:t xml:space="preserve"> školského klubu detí </w:t>
      </w:r>
      <w:r w:rsidR="004F2338" w:rsidRPr="00313AEE">
        <w:rPr>
          <w:rFonts w:cstheme="minorHAnsi"/>
          <w:shd w:val="clear" w:color="auto" w:fill="FFFFFF"/>
        </w:rPr>
        <w:t>a</w:t>
      </w:r>
      <w:r w:rsidR="006F31B7" w:rsidRPr="00313AEE">
        <w:rPr>
          <w:rFonts w:cstheme="minorHAnsi"/>
          <w:shd w:val="clear" w:color="auto" w:fill="FFFFFF"/>
        </w:rPr>
        <w:t xml:space="preserve"> dezinfekcie pr</w:t>
      </w:r>
      <w:r w:rsidR="00073252" w:rsidRPr="00313AEE">
        <w:rPr>
          <w:rFonts w:cstheme="minorHAnsi"/>
          <w:shd w:val="clear" w:color="auto" w:fill="FFFFFF"/>
        </w:rPr>
        <w:t>iestorov</w:t>
      </w:r>
      <w:r>
        <w:rPr>
          <w:rFonts w:cstheme="minorHAnsi"/>
          <w:shd w:val="clear" w:color="auto" w:fill="FFFFFF"/>
        </w:rPr>
        <w:t xml:space="preserve"> pred otvorením prevá</w:t>
      </w:r>
      <w:r w:rsidR="006F31B7" w:rsidRPr="00313AEE">
        <w:rPr>
          <w:rFonts w:cstheme="minorHAnsi"/>
          <w:shd w:val="clear" w:color="auto" w:fill="FFFFFF"/>
        </w:rPr>
        <w:t>dzky</w:t>
      </w:r>
      <w:r w:rsidR="0035748C" w:rsidRPr="00313AEE">
        <w:rPr>
          <w:rFonts w:cstheme="minorHAnsi"/>
          <w:shd w:val="clear" w:color="auto" w:fill="FFFFFF"/>
        </w:rPr>
        <w:t xml:space="preserve"> </w:t>
      </w:r>
      <w:r w:rsidR="007B6842" w:rsidRPr="00313AEE">
        <w:rPr>
          <w:rFonts w:cstheme="minorHAnsi"/>
          <w:shd w:val="clear" w:color="auto" w:fill="FFFFFF"/>
        </w:rPr>
        <w:t>základnej školy</w:t>
      </w:r>
      <w:r w:rsidR="000533B3" w:rsidRPr="00313AEE">
        <w:rPr>
          <w:rFonts w:cstheme="minorHAnsi"/>
          <w:shd w:val="clear" w:color="auto" w:fill="FFFFFF"/>
        </w:rPr>
        <w:t xml:space="preserve"> a školského klubu detí</w:t>
      </w:r>
      <w:r w:rsidR="00C60686" w:rsidRPr="00313AEE">
        <w:rPr>
          <w:rFonts w:cstheme="minorHAnsi"/>
          <w:shd w:val="clear" w:color="auto" w:fill="FFFFFF"/>
        </w:rPr>
        <w:t>,</w:t>
      </w:r>
      <w:r w:rsidR="006F31B7" w:rsidRPr="00313AEE">
        <w:rPr>
          <w:rFonts w:cstheme="minorHAnsi"/>
          <w:shd w:val="clear" w:color="auto" w:fill="FFFFFF"/>
        </w:rPr>
        <w:t xml:space="preserve"> kvôli prevencii nákazy </w:t>
      </w:r>
      <w:r w:rsidR="00843023" w:rsidRPr="00313AEE">
        <w:rPr>
          <w:rFonts w:cstheme="minorHAnsi"/>
          <w:shd w:val="clear" w:color="auto" w:fill="FFFFFF"/>
        </w:rPr>
        <w:t>COVID</w:t>
      </w:r>
      <w:r w:rsidR="006F31B7" w:rsidRPr="00313AEE">
        <w:rPr>
          <w:rFonts w:cstheme="minorHAnsi"/>
          <w:shd w:val="clear" w:color="auto" w:fill="FFFFFF"/>
        </w:rPr>
        <w:t>-19</w:t>
      </w:r>
      <w:r w:rsidR="0035748C" w:rsidRPr="00313AEE">
        <w:rPr>
          <w:rFonts w:cstheme="minorHAnsi"/>
          <w:shd w:val="clear" w:color="auto" w:fill="FFFFFF"/>
        </w:rPr>
        <w:t>.</w:t>
      </w:r>
      <w:r>
        <w:rPr>
          <w:rFonts w:cstheme="minorHAnsi"/>
          <w:shd w:val="clear" w:color="auto" w:fill="FFFFFF"/>
        </w:rPr>
        <w:t xml:space="preserve"> Zriaďovateľ v</w:t>
      </w:r>
      <w:r w:rsidR="004F2338" w:rsidRPr="00313AEE">
        <w:rPr>
          <w:rFonts w:cstheme="minorHAnsi"/>
          <w:shd w:val="clear" w:color="auto" w:fill="FFFFFF"/>
        </w:rPr>
        <w:t> s</w:t>
      </w:r>
      <w:r>
        <w:rPr>
          <w:rFonts w:cstheme="minorHAnsi"/>
          <w:shd w:val="clear" w:color="auto" w:fill="FFFFFF"/>
        </w:rPr>
        <w:t>polupráci s riaditeľkou</w:t>
      </w:r>
      <w:r w:rsidR="0020052A" w:rsidRPr="00313AEE">
        <w:rPr>
          <w:rFonts w:cstheme="minorHAnsi"/>
          <w:shd w:val="clear" w:color="auto" w:fill="FFFFFF"/>
        </w:rPr>
        <w:t xml:space="preserve"> </w:t>
      </w:r>
      <w:r w:rsidR="007B6842" w:rsidRPr="00313AEE">
        <w:rPr>
          <w:rFonts w:cstheme="minorHAnsi"/>
          <w:shd w:val="clear" w:color="auto" w:fill="FFFFFF"/>
        </w:rPr>
        <w:t>základnej školy</w:t>
      </w:r>
      <w:r>
        <w:rPr>
          <w:rFonts w:cstheme="minorHAnsi"/>
          <w:shd w:val="clear" w:color="auto" w:fill="FFFFFF"/>
        </w:rPr>
        <w:t xml:space="preserve"> pre </w:t>
      </w:r>
      <w:r w:rsidR="004F2338" w:rsidRPr="00313AEE">
        <w:rPr>
          <w:rFonts w:cstheme="minorHAnsi"/>
          <w:shd w:val="clear" w:color="auto" w:fill="FFFFFF"/>
        </w:rPr>
        <w:t>všetkých zamestnancov</w:t>
      </w:r>
      <w:r w:rsidR="00E506A3" w:rsidRPr="00313AEE">
        <w:rPr>
          <w:rFonts w:cstheme="minorHAnsi"/>
          <w:shd w:val="clear" w:color="auto" w:fill="FFFFFF"/>
        </w:rPr>
        <w:t xml:space="preserve"> a</w:t>
      </w:r>
      <w:r w:rsidR="00211218" w:rsidRPr="00313AEE">
        <w:rPr>
          <w:rFonts w:cstheme="minorHAnsi"/>
          <w:shd w:val="clear" w:color="auto" w:fill="FFFFFF"/>
        </w:rPr>
        <w:t xml:space="preserve"> pre</w:t>
      </w:r>
      <w:r w:rsidR="000533B3" w:rsidRPr="00313AEE">
        <w:rPr>
          <w:rFonts w:cstheme="minorHAnsi"/>
          <w:shd w:val="clear" w:color="auto" w:fill="FFFFFF"/>
        </w:rPr>
        <w:t xml:space="preserve"> </w:t>
      </w:r>
      <w:r w:rsidR="00E506A3" w:rsidRPr="00313AEE">
        <w:rPr>
          <w:rFonts w:cstheme="minorHAnsi"/>
          <w:shd w:val="clear" w:color="auto" w:fill="FFFFFF"/>
        </w:rPr>
        <w:t>prevádzku</w:t>
      </w:r>
      <w:r>
        <w:rPr>
          <w:rFonts w:cstheme="minorHAnsi"/>
          <w:shd w:val="clear" w:color="auto" w:fill="FFFFFF"/>
        </w:rPr>
        <w:t xml:space="preserve"> ZŠ </w:t>
      </w:r>
      <w:r w:rsidR="004F2338" w:rsidRPr="00313AEE">
        <w:rPr>
          <w:rFonts w:cstheme="minorHAnsi"/>
          <w:shd w:val="clear" w:color="auto" w:fill="FFFFFF"/>
        </w:rPr>
        <w:t xml:space="preserve">zabezpečí dostatok dezinfekčných prostriedkov </w:t>
      </w:r>
      <w:r w:rsidR="004F2338" w:rsidRPr="00313AEE">
        <w:rPr>
          <w:rFonts w:cstheme="minorHAnsi"/>
          <w:bCs/>
          <w:shd w:val="clear" w:color="auto" w:fill="FFFFFF"/>
        </w:rPr>
        <w:t>pre osobnú hygienu a</w:t>
      </w:r>
      <w:r w:rsidR="00E506A3" w:rsidRPr="00313AEE">
        <w:rPr>
          <w:rFonts w:cstheme="minorHAnsi"/>
          <w:bCs/>
          <w:shd w:val="clear" w:color="auto" w:fill="FFFFFF"/>
        </w:rPr>
        <w:t> </w:t>
      </w:r>
      <w:r w:rsidR="004F2338" w:rsidRPr="00313AEE">
        <w:rPr>
          <w:rFonts w:cstheme="minorHAnsi"/>
          <w:bCs/>
          <w:shd w:val="clear" w:color="auto" w:fill="FFFFFF"/>
        </w:rPr>
        <w:t>dezinfekciu</w:t>
      </w:r>
      <w:r w:rsidR="00E506A3" w:rsidRPr="00313AEE">
        <w:rPr>
          <w:rFonts w:cstheme="minorHAnsi"/>
          <w:bCs/>
          <w:shd w:val="clear" w:color="auto" w:fill="FFFFFF"/>
        </w:rPr>
        <w:t>, ako aj osobné ochranné prostriedky</w:t>
      </w:r>
      <w:r w:rsidR="004F2338" w:rsidRPr="00313AEE">
        <w:rPr>
          <w:rFonts w:cstheme="minorHAnsi"/>
          <w:shd w:val="clear" w:color="auto" w:fill="FFFFFF"/>
        </w:rPr>
        <w:t xml:space="preserve">. </w:t>
      </w:r>
      <w:r w:rsidR="003F3EB0" w:rsidRPr="00313AEE">
        <w:rPr>
          <w:rFonts w:cstheme="minorHAnsi"/>
        </w:rPr>
        <w:t xml:space="preserve">V prípade podozrenia na ochorenie </w:t>
      </w:r>
      <w:r w:rsidR="00843023" w:rsidRPr="00313AEE">
        <w:rPr>
          <w:rFonts w:cstheme="minorHAnsi"/>
        </w:rPr>
        <w:t>COVID</w:t>
      </w:r>
      <w:r w:rsidR="003F3EB0" w:rsidRPr="00313AEE">
        <w:rPr>
          <w:rFonts w:cstheme="minorHAnsi"/>
        </w:rPr>
        <w:t xml:space="preserve"> – 19 v</w:t>
      </w:r>
      <w:r w:rsidR="00B55328" w:rsidRPr="00313AEE">
        <w:rPr>
          <w:rFonts w:cstheme="minorHAnsi"/>
        </w:rPr>
        <w:t> základnej škole</w:t>
      </w:r>
      <w:r w:rsidR="003F3EB0" w:rsidRPr="00313AEE">
        <w:rPr>
          <w:rFonts w:cstheme="minorHAnsi"/>
        </w:rPr>
        <w:t xml:space="preserve"> bezodkladne rieši vzniknutú situáciu podľa usmernenia tohto materiálu, časť Oranžová fáza. </w:t>
      </w:r>
    </w:p>
    <w:p w14:paraId="65C8E5A6" w14:textId="77777777" w:rsidR="00313AEE" w:rsidRDefault="00313AEE" w:rsidP="00313AEE">
      <w:pPr>
        <w:shd w:val="clear" w:color="auto" w:fill="FFFFFF" w:themeFill="background1"/>
        <w:jc w:val="both"/>
        <w:rPr>
          <w:rFonts w:cstheme="minorHAnsi"/>
        </w:rPr>
      </w:pPr>
      <w:bookmarkStart w:id="2" w:name="_Hlk48196585"/>
      <w:r>
        <w:rPr>
          <w:rFonts w:cstheme="minorHAnsi"/>
        </w:rPr>
        <w:t>ZŠ Jablonec</w:t>
      </w:r>
      <w:r w:rsidR="00B55328" w:rsidRPr="00313AEE">
        <w:rPr>
          <w:rFonts w:cstheme="minorHAnsi"/>
        </w:rPr>
        <w:t xml:space="preserve"> si pre účely izolácie žiaka</w:t>
      </w:r>
      <w:r w:rsidR="003F4BCB" w:rsidRPr="00313AEE">
        <w:rPr>
          <w:rFonts w:cstheme="minorHAnsi"/>
        </w:rPr>
        <w:t>,</w:t>
      </w:r>
      <w:r w:rsidR="00B55328" w:rsidRPr="00313AEE">
        <w:rPr>
          <w:rFonts w:cstheme="minorHAnsi"/>
        </w:rPr>
        <w:t xml:space="preserve"> u ktorého sa vyskytnú príznaky ochorenia </w:t>
      </w:r>
      <w:r w:rsidR="00843023" w:rsidRPr="00313AEE">
        <w:rPr>
          <w:rFonts w:cstheme="minorHAnsi"/>
        </w:rPr>
        <w:t>COVID</w:t>
      </w:r>
      <w:r w:rsidR="00B55328" w:rsidRPr="00313AEE">
        <w:rPr>
          <w:rFonts w:cstheme="minorHAnsi"/>
        </w:rPr>
        <w:t>-19, prípadne iného prenosného ochorenia počas vyučovania</w:t>
      </w:r>
      <w:r w:rsidR="003F4BCB" w:rsidRPr="00313AEE">
        <w:rPr>
          <w:rFonts w:cstheme="minorHAnsi"/>
        </w:rPr>
        <w:t>,</w:t>
      </w:r>
      <w:r>
        <w:rPr>
          <w:rFonts w:cstheme="minorHAnsi"/>
        </w:rPr>
        <w:t xml:space="preserve"> vyčleňuje</w:t>
      </w:r>
      <w:r w:rsidR="00B55328" w:rsidRPr="00313AEE">
        <w:rPr>
          <w:rFonts w:cstheme="minorHAnsi"/>
        </w:rPr>
        <w:t xml:space="preserve"> priestor</w:t>
      </w:r>
      <w:r>
        <w:rPr>
          <w:rFonts w:cstheme="minorHAnsi"/>
        </w:rPr>
        <w:t xml:space="preserve"> ŠKD</w:t>
      </w:r>
      <w:r w:rsidR="00B55328" w:rsidRPr="00313AEE">
        <w:rPr>
          <w:rFonts w:cstheme="minorHAnsi"/>
        </w:rPr>
        <w:t xml:space="preserve">, </w:t>
      </w:r>
      <w:r>
        <w:rPr>
          <w:rFonts w:cstheme="minorHAnsi"/>
        </w:rPr>
        <w:t>m</w:t>
      </w:r>
      <w:r w:rsidR="00B55328" w:rsidRPr="00313AEE">
        <w:rPr>
          <w:rFonts w:cstheme="minorHAnsi"/>
        </w:rPr>
        <w:t xml:space="preserve">iestnosť </w:t>
      </w:r>
      <w:r>
        <w:rPr>
          <w:rFonts w:cstheme="minorHAnsi"/>
        </w:rPr>
        <w:t>štandardne slúži</w:t>
      </w:r>
      <w:r w:rsidR="00B55328" w:rsidRPr="00313AEE">
        <w:rPr>
          <w:rFonts w:cstheme="minorHAnsi"/>
        </w:rPr>
        <w:t xml:space="preserve"> aj na iné účely, ak však </w:t>
      </w:r>
      <w:r>
        <w:rPr>
          <w:rFonts w:cstheme="minorHAnsi"/>
        </w:rPr>
        <w:t xml:space="preserve">bude </w:t>
      </w:r>
      <w:r w:rsidR="00B55328" w:rsidRPr="00313AEE">
        <w:rPr>
          <w:rFonts w:cstheme="minorHAnsi"/>
        </w:rPr>
        <w:t xml:space="preserve">do nej umiestnený žiak s príznakmi ochorenia </w:t>
      </w:r>
      <w:r w:rsidR="00843023" w:rsidRPr="00313AEE">
        <w:rPr>
          <w:rFonts w:cstheme="minorHAnsi"/>
        </w:rPr>
        <w:t>COVID</w:t>
      </w:r>
      <w:r w:rsidR="0042766B" w:rsidRPr="00313AEE">
        <w:rPr>
          <w:rFonts w:cstheme="minorHAnsi"/>
        </w:rPr>
        <w:t>-</w:t>
      </w:r>
      <w:r w:rsidR="00B55328" w:rsidRPr="00313AEE">
        <w:rPr>
          <w:rFonts w:cstheme="minorHAnsi"/>
        </w:rPr>
        <w:t>19 alebo iného prenosného ochorenia, následne po opustení miestnosti žiakom je dôkladne vydezinfikovaná (podľa usmernenia Úradu verejného zdravotníctva</w:t>
      </w:r>
      <w:r w:rsidR="0042766B" w:rsidRPr="00313AEE">
        <w:rPr>
          <w:rFonts w:cstheme="minorHAnsi"/>
        </w:rPr>
        <w:t>)</w:t>
      </w:r>
      <w:r w:rsidR="00B55328" w:rsidRPr="00313AEE">
        <w:rPr>
          <w:rFonts w:cstheme="minorHAnsi"/>
        </w:rPr>
        <w:t xml:space="preserve"> a vyvetraná.</w:t>
      </w:r>
      <w:bookmarkEnd w:id="2"/>
      <w:r>
        <w:rPr>
          <w:rFonts w:cstheme="minorHAnsi"/>
        </w:rPr>
        <w:t xml:space="preserve"> </w:t>
      </w:r>
    </w:p>
    <w:p w14:paraId="5D08BCB8" w14:textId="641AF679" w:rsidR="003F3EB0" w:rsidRPr="00313AEE" w:rsidRDefault="008E341C" w:rsidP="00313AEE">
      <w:pPr>
        <w:shd w:val="clear" w:color="auto" w:fill="FFFFFF" w:themeFill="background1"/>
        <w:jc w:val="both"/>
        <w:rPr>
          <w:rFonts w:cstheme="minorHAnsi"/>
        </w:rPr>
      </w:pPr>
      <w:r w:rsidRPr="00313AEE">
        <w:rPr>
          <w:rFonts w:cstheme="minorHAnsi"/>
          <w:shd w:val="clear" w:color="auto" w:fill="FFFFFF"/>
        </w:rPr>
        <w:t>Pri prvom nástupe do práce všetci zamestnanci školy vyplnia dotazník o zdravotnom stav</w:t>
      </w:r>
      <w:r w:rsidR="00313AEE">
        <w:rPr>
          <w:rFonts w:cstheme="minorHAnsi"/>
          <w:shd w:val="clear" w:color="auto" w:fill="FFFFFF"/>
        </w:rPr>
        <w:t>e pred nástupom do zamestnania</w:t>
      </w:r>
      <w:r w:rsidRPr="00313AEE">
        <w:rPr>
          <w:rFonts w:cstheme="minorHAnsi"/>
          <w:shd w:val="clear" w:color="auto" w:fill="FFFFFF"/>
        </w:rPr>
        <w:t xml:space="preserve">. Zamestnanci predkladajú po každom prerušení dochádzky v trvaní viac ako tri dni </w:t>
      </w:r>
      <w:r w:rsidRPr="00313AEE">
        <w:rPr>
          <w:rFonts w:cstheme="minorHAnsi"/>
          <w:bCs/>
          <w:iCs/>
          <w:shd w:val="clear" w:color="auto" w:fill="FFFFFF"/>
        </w:rPr>
        <w:t>písomné</w:t>
      </w:r>
      <w:r w:rsidRPr="00313AEE">
        <w:rPr>
          <w:rFonts w:cstheme="minorHAnsi"/>
          <w:shd w:val="clear" w:color="auto" w:fill="FFFFFF"/>
        </w:rPr>
        <w:t xml:space="preserve"> vyhlásenie o tom, že zamestnanec neprejavuje príznaky prenosného ochorenia a nemá nariadené karanténne opatrenie</w:t>
      </w:r>
      <w:r w:rsidR="00313AEE">
        <w:rPr>
          <w:rFonts w:cstheme="minorHAnsi"/>
          <w:shd w:val="clear" w:color="auto" w:fill="FFFFFF"/>
        </w:rPr>
        <w:t>.</w:t>
      </w:r>
      <w:r w:rsidR="00313AEE">
        <w:rPr>
          <w:rFonts w:cstheme="minorHAnsi"/>
        </w:rPr>
        <w:t xml:space="preserve"> </w:t>
      </w:r>
      <w:r w:rsidR="003F3EB0" w:rsidRPr="00313AEE">
        <w:rPr>
          <w:rFonts w:cstheme="minorHAnsi"/>
          <w:shd w:val="clear" w:color="auto" w:fill="FFFFFF"/>
        </w:rPr>
        <w:t xml:space="preserve">V prípade, že u dieťaťa alebo zamestnanca je podozrenie alebo potvrdené ochorenie na </w:t>
      </w:r>
      <w:r w:rsidR="00843023" w:rsidRPr="00313AEE">
        <w:rPr>
          <w:rFonts w:cstheme="minorHAnsi"/>
          <w:shd w:val="clear" w:color="auto" w:fill="FFFFFF"/>
        </w:rPr>
        <w:t>COVID</w:t>
      </w:r>
      <w:r w:rsidR="003F3EB0" w:rsidRPr="00313AEE">
        <w:rPr>
          <w:rFonts w:cstheme="minorHAnsi"/>
          <w:shd w:val="clear" w:color="auto" w:fill="FFFFFF"/>
        </w:rPr>
        <w:t xml:space="preserve">-19, postupuje podľa usmernenia tohto materiálu, časť Oranžová a Červená fáza. </w:t>
      </w:r>
    </w:p>
    <w:p w14:paraId="39DBE46A" w14:textId="77777777" w:rsidR="00FA130E" w:rsidRPr="00313AEE" w:rsidRDefault="00FA130E" w:rsidP="00211218">
      <w:pPr>
        <w:pStyle w:val="Odsekzoznamu"/>
        <w:shd w:val="clear" w:color="auto" w:fill="FFFFFF" w:themeFill="background1"/>
        <w:spacing w:before="120" w:after="120" w:line="240" w:lineRule="auto"/>
        <w:ind w:left="1080"/>
        <w:jc w:val="both"/>
        <w:rPr>
          <w:rFonts w:cstheme="minorHAnsi"/>
          <w:highlight w:val="yellow"/>
          <w:shd w:val="clear" w:color="auto" w:fill="FFFFFF"/>
        </w:rPr>
      </w:pPr>
    </w:p>
    <w:p w14:paraId="12DC5FAB" w14:textId="4E5B1861" w:rsidR="005D63EF" w:rsidRPr="00932B6C" w:rsidRDefault="00932B6C" w:rsidP="00932B6C">
      <w:pPr>
        <w:shd w:val="clear" w:color="auto" w:fill="FFFFFF" w:themeFill="background1"/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Zákonný zástupca z</w:t>
      </w:r>
      <w:r w:rsidR="005D63EF" w:rsidRPr="00932B6C">
        <w:rPr>
          <w:rFonts w:cstheme="minorHAnsi"/>
          <w:shd w:val="clear" w:color="auto" w:fill="FFFFFF"/>
        </w:rPr>
        <w:t>odpovedá za dodržiavanie hygienicko-epidemio</w:t>
      </w:r>
      <w:r>
        <w:rPr>
          <w:rFonts w:cstheme="minorHAnsi"/>
          <w:shd w:val="clear" w:color="auto" w:fill="FFFFFF"/>
        </w:rPr>
        <w:t xml:space="preserve">logických opatrení pri príchode </w:t>
      </w:r>
      <w:r w:rsidR="005D63EF" w:rsidRPr="00932B6C">
        <w:rPr>
          <w:rFonts w:cstheme="minorHAnsi"/>
          <w:shd w:val="clear" w:color="auto" w:fill="FFFFFF"/>
        </w:rPr>
        <w:t xml:space="preserve">a pri odchode žiaka zo </w:t>
      </w:r>
      <w:r w:rsidR="00D95369" w:rsidRPr="00932B6C">
        <w:rPr>
          <w:rFonts w:cstheme="minorHAnsi"/>
          <w:shd w:val="clear" w:color="auto" w:fill="FFFFFF"/>
        </w:rPr>
        <w:t xml:space="preserve">základnej </w:t>
      </w:r>
      <w:r w:rsidR="005D63EF" w:rsidRPr="00932B6C">
        <w:rPr>
          <w:rFonts w:cstheme="minorHAnsi"/>
          <w:shd w:val="clear" w:color="auto" w:fill="FFFFFF"/>
        </w:rPr>
        <w:t xml:space="preserve">školy </w:t>
      </w:r>
      <w:r>
        <w:rPr>
          <w:rFonts w:cstheme="minorHAnsi"/>
          <w:shd w:val="clear" w:color="auto" w:fill="FFFFFF"/>
        </w:rPr>
        <w:t>resp. školského klubu detí, z</w:t>
      </w:r>
      <w:r w:rsidR="00073252" w:rsidRPr="00932B6C">
        <w:rPr>
          <w:rFonts w:cstheme="minorHAnsi"/>
          <w:shd w:val="clear" w:color="auto" w:fill="FFFFFF"/>
        </w:rPr>
        <w:t xml:space="preserve">abezpečí pre svoje dieťa každý deň </w:t>
      </w:r>
      <w:r w:rsidR="0042766B" w:rsidRPr="00932B6C">
        <w:rPr>
          <w:rFonts w:cstheme="minorHAnsi"/>
          <w:shd w:val="clear" w:color="auto" w:fill="FFFFFF"/>
        </w:rPr>
        <w:t xml:space="preserve">dve </w:t>
      </w:r>
      <w:r w:rsidR="00073252" w:rsidRPr="00932B6C">
        <w:rPr>
          <w:rFonts w:cstheme="minorHAnsi"/>
          <w:shd w:val="clear" w:color="auto" w:fill="FFFFFF"/>
        </w:rPr>
        <w:t>rúšk</w:t>
      </w:r>
      <w:r w:rsidR="0042766B" w:rsidRPr="00932B6C">
        <w:rPr>
          <w:rFonts w:cstheme="minorHAnsi"/>
          <w:shd w:val="clear" w:color="auto" w:fill="FFFFFF"/>
        </w:rPr>
        <w:t>a</w:t>
      </w:r>
      <w:r w:rsidR="008871EB" w:rsidRPr="00932B6C">
        <w:rPr>
          <w:rFonts w:cstheme="minorHAnsi"/>
          <w:shd w:val="clear" w:color="auto" w:fill="FFFFFF"/>
        </w:rPr>
        <w:t xml:space="preserve"> (</w:t>
      </w:r>
      <w:r w:rsidR="0042766B" w:rsidRPr="00932B6C">
        <w:rPr>
          <w:rFonts w:cstheme="minorHAnsi"/>
          <w:shd w:val="clear" w:color="auto" w:fill="FFFFFF"/>
        </w:rPr>
        <w:t>jedno náhradné</w:t>
      </w:r>
      <w:r w:rsidR="008871EB" w:rsidRPr="00932B6C">
        <w:rPr>
          <w:rFonts w:cstheme="minorHAnsi"/>
          <w:shd w:val="clear" w:color="auto" w:fill="FFFFFF"/>
        </w:rPr>
        <w:t>, musí mať pri sebe v prípade potreby)</w:t>
      </w:r>
      <w:r w:rsidR="00073252" w:rsidRPr="00932B6C">
        <w:rPr>
          <w:rFonts w:cstheme="minorHAnsi"/>
          <w:shd w:val="clear" w:color="auto" w:fill="FFFFFF"/>
        </w:rPr>
        <w:t xml:space="preserve"> a </w:t>
      </w:r>
      <w:r>
        <w:rPr>
          <w:rFonts w:cstheme="minorHAnsi"/>
          <w:shd w:val="clear" w:color="auto" w:fill="FFFFFF"/>
        </w:rPr>
        <w:t>papierové jednorazové vreckovky, d</w:t>
      </w:r>
      <w:r w:rsidR="005D63EF" w:rsidRPr="00932B6C">
        <w:rPr>
          <w:rFonts w:cstheme="minorHAnsi"/>
          <w:shd w:val="clear" w:color="auto" w:fill="FFFFFF"/>
        </w:rPr>
        <w:t>o</w:t>
      </w:r>
      <w:r>
        <w:rPr>
          <w:rFonts w:cstheme="minorHAnsi"/>
          <w:shd w:val="clear" w:color="auto" w:fill="FFFFFF"/>
        </w:rPr>
        <w:t xml:space="preserve">držiava pokyny riaditeľa školy </w:t>
      </w:r>
      <w:r w:rsidR="008871EB" w:rsidRPr="00932B6C">
        <w:rPr>
          <w:rFonts w:cstheme="minorHAnsi"/>
          <w:shd w:val="clear" w:color="auto" w:fill="FFFFFF"/>
        </w:rPr>
        <w:t>na</w:t>
      </w:r>
      <w:r w:rsidR="005D63EF" w:rsidRPr="00932B6C">
        <w:rPr>
          <w:rFonts w:cstheme="minorHAnsi"/>
          <w:shd w:val="clear" w:color="auto" w:fill="FFFFFF"/>
        </w:rPr>
        <w:t xml:space="preserve"> školsk</w:t>
      </w:r>
      <w:r w:rsidR="008871EB" w:rsidRPr="00932B6C">
        <w:rPr>
          <w:rFonts w:cstheme="minorHAnsi"/>
          <w:shd w:val="clear" w:color="auto" w:fill="FFFFFF"/>
        </w:rPr>
        <w:t>ý</w:t>
      </w:r>
      <w:r w:rsidR="005D63EF" w:rsidRPr="00932B6C">
        <w:rPr>
          <w:rFonts w:cstheme="minorHAnsi"/>
          <w:shd w:val="clear" w:color="auto" w:fill="FFFFFF"/>
        </w:rPr>
        <w:t xml:space="preserve"> rok 20</w:t>
      </w:r>
      <w:r w:rsidR="008871EB" w:rsidRPr="00932B6C">
        <w:rPr>
          <w:rFonts w:cstheme="minorHAnsi"/>
          <w:shd w:val="clear" w:color="auto" w:fill="FFFFFF"/>
        </w:rPr>
        <w:t>20</w:t>
      </w:r>
      <w:r w:rsidR="005D63EF" w:rsidRPr="00932B6C">
        <w:rPr>
          <w:rFonts w:cstheme="minorHAnsi"/>
          <w:shd w:val="clear" w:color="auto" w:fill="FFFFFF"/>
        </w:rPr>
        <w:t>/202</w:t>
      </w:r>
      <w:r w:rsidR="008871EB" w:rsidRPr="00932B6C">
        <w:rPr>
          <w:rFonts w:cstheme="minorHAnsi"/>
          <w:shd w:val="clear" w:color="auto" w:fill="FFFFFF"/>
        </w:rPr>
        <w:t>1</w:t>
      </w:r>
      <w:r w:rsidR="005D63EF" w:rsidRPr="00932B6C">
        <w:rPr>
          <w:rFonts w:cstheme="minorHAnsi"/>
          <w:shd w:val="clear" w:color="auto" w:fill="FFFFFF"/>
        </w:rPr>
        <w:t xml:space="preserve">. </w:t>
      </w:r>
    </w:p>
    <w:p w14:paraId="53BA38FF" w14:textId="4E717C65" w:rsidR="009F5929" w:rsidRPr="00932B6C" w:rsidRDefault="00932B6C" w:rsidP="00932B6C">
      <w:pPr>
        <w:shd w:val="clear" w:color="auto" w:fill="FFFFFF" w:themeFill="background1"/>
        <w:spacing w:after="0" w:line="240" w:lineRule="auto"/>
        <w:jc w:val="both"/>
        <w:rPr>
          <w:rFonts w:cstheme="minorHAnsi"/>
          <w:shd w:val="clear" w:color="auto" w:fill="FFFFFF"/>
        </w:rPr>
      </w:pPr>
      <w:bookmarkStart w:id="3" w:name="_Hlk48486749"/>
      <w:r>
        <w:rPr>
          <w:rFonts w:cstheme="minorHAnsi"/>
          <w:shd w:val="clear" w:color="auto" w:fill="FFFFFF"/>
        </w:rPr>
        <w:t>Zákonný zástupca p</w:t>
      </w:r>
      <w:r w:rsidR="005D63EF" w:rsidRPr="00932B6C">
        <w:rPr>
          <w:rFonts w:cstheme="minorHAnsi"/>
          <w:shd w:val="clear" w:color="auto" w:fill="FFFFFF"/>
        </w:rPr>
        <w:t xml:space="preserve">redkladá pri prvom nástupe </w:t>
      </w:r>
      <w:r w:rsidR="00155A1D" w:rsidRPr="00932B6C">
        <w:rPr>
          <w:rFonts w:cstheme="minorHAnsi"/>
          <w:shd w:val="clear" w:color="auto" w:fill="FFFFFF"/>
        </w:rPr>
        <w:t xml:space="preserve">žiaka </w:t>
      </w:r>
      <w:r w:rsidR="005D63EF" w:rsidRPr="00932B6C">
        <w:rPr>
          <w:rFonts w:cstheme="minorHAnsi"/>
          <w:shd w:val="clear" w:color="auto" w:fill="FFFFFF"/>
        </w:rPr>
        <w:t>do</w:t>
      </w:r>
      <w:r w:rsidR="00155A1D" w:rsidRPr="00932B6C">
        <w:rPr>
          <w:rFonts w:cstheme="minorHAnsi"/>
          <w:shd w:val="clear" w:color="auto" w:fill="FFFFFF"/>
        </w:rPr>
        <w:t xml:space="preserve"> </w:t>
      </w:r>
      <w:r w:rsidR="00977DB3" w:rsidRPr="00932B6C">
        <w:rPr>
          <w:rFonts w:cstheme="minorHAnsi"/>
          <w:shd w:val="clear" w:color="auto" w:fill="FFFFFF"/>
        </w:rPr>
        <w:t xml:space="preserve">základnej </w:t>
      </w:r>
      <w:r w:rsidR="00155A1D" w:rsidRPr="00932B6C">
        <w:rPr>
          <w:rFonts w:cstheme="minorHAnsi"/>
          <w:shd w:val="clear" w:color="auto" w:fill="FFFFFF"/>
        </w:rPr>
        <w:t>školy</w:t>
      </w:r>
      <w:r w:rsidR="001F7B01" w:rsidRPr="00932B6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čestné prehlásenie</w:t>
      </w:r>
      <w:r w:rsidR="005D63EF" w:rsidRPr="00932B6C">
        <w:rPr>
          <w:rFonts w:cstheme="minorHAnsi"/>
          <w:shd w:val="clear" w:color="auto" w:fill="FFFFFF"/>
        </w:rPr>
        <w:t xml:space="preserve"> alebo po každom prerušení dochádzky</w:t>
      </w:r>
      <w:r w:rsidR="00977DB3" w:rsidRPr="00932B6C">
        <w:rPr>
          <w:rFonts w:cstheme="minorHAnsi"/>
          <w:shd w:val="clear" w:color="auto" w:fill="FFFFFF"/>
        </w:rPr>
        <w:t xml:space="preserve"> žiaka do </w:t>
      </w:r>
      <w:r w:rsidR="009E7983" w:rsidRPr="00932B6C">
        <w:rPr>
          <w:rFonts w:cstheme="minorHAnsi"/>
          <w:shd w:val="clear" w:color="auto" w:fill="FFFFFF"/>
        </w:rPr>
        <w:t>základnej školy</w:t>
      </w:r>
      <w:r w:rsidR="005D63EF" w:rsidRPr="00932B6C">
        <w:rPr>
          <w:rFonts w:cstheme="minorHAnsi"/>
          <w:shd w:val="clear" w:color="auto" w:fill="FFFFFF"/>
        </w:rPr>
        <w:t xml:space="preserve"> </w:t>
      </w:r>
      <w:r w:rsidR="00155A1D" w:rsidRPr="00932B6C">
        <w:rPr>
          <w:rFonts w:cstheme="minorHAnsi"/>
          <w:shd w:val="clear" w:color="auto" w:fill="FFFFFF"/>
        </w:rPr>
        <w:t xml:space="preserve">v trvaní viac ako tri dni </w:t>
      </w:r>
      <w:r w:rsidR="001B28AC" w:rsidRPr="00932B6C">
        <w:rPr>
          <w:rFonts w:cstheme="minorHAnsi"/>
          <w:shd w:val="clear" w:color="auto" w:fill="FFFFFF"/>
        </w:rPr>
        <w:t xml:space="preserve">predkladá </w:t>
      </w:r>
      <w:r w:rsidR="005D63EF" w:rsidRPr="00932B6C">
        <w:rPr>
          <w:rFonts w:cstheme="minorHAnsi"/>
          <w:bCs/>
          <w:iCs/>
          <w:shd w:val="clear" w:color="auto" w:fill="FFFFFF"/>
        </w:rPr>
        <w:t>písomné</w:t>
      </w:r>
      <w:r w:rsidR="005D63EF" w:rsidRPr="00932B6C">
        <w:rPr>
          <w:rFonts w:cstheme="minorHAnsi"/>
          <w:shd w:val="clear" w:color="auto" w:fill="FFFFFF"/>
        </w:rPr>
        <w:t xml:space="preserve"> vyhlásenie</w:t>
      </w:r>
      <w:r w:rsidR="00155A1D" w:rsidRPr="00932B6C">
        <w:rPr>
          <w:rFonts w:cstheme="minorHAnsi"/>
          <w:shd w:val="clear" w:color="auto" w:fill="FFFFFF"/>
        </w:rPr>
        <w:t xml:space="preserve"> o tom, že žiak</w:t>
      </w:r>
      <w:r w:rsidR="005D63EF" w:rsidRPr="00932B6C">
        <w:rPr>
          <w:rFonts w:cstheme="minorHAnsi"/>
          <w:shd w:val="clear" w:color="auto" w:fill="FFFFFF"/>
        </w:rPr>
        <w:t xml:space="preserve"> neprejavuje príznaky prenosného ochorenia a nemá nariadené karanténne opatrenie</w:t>
      </w:r>
      <w:r>
        <w:rPr>
          <w:rFonts w:cstheme="minorHAnsi"/>
          <w:shd w:val="clear" w:color="auto" w:fill="FFFFFF"/>
        </w:rPr>
        <w:t>.</w:t>
      </w:r>
      <w:bookmarkEnd w:id="3"/>
      <w:r>
        <w:rPr>
          <w:rFonts w:cstheme="minorHAnsi"/>
          <w:shd w:val="clear" w:color="auto" w:fill="FFFFFF"/>
        </w:rPr>
        <w:t xml:space="preserve"> </w:t>
      </w:r>
      <w:r w:rsidR="009F5929" w:rsidRPr="00932B6C">
        <w:rPr>
          <w:rFonts w:cstheme="minorHAnsi"/>
          <w:shd w:val="clear" w:color="auto" w:fill="FFFFFF"/>
        </w:rPr>
        <w:t xml:space="preserve">V prípade, že u dieťaťa je podozrenie alebo potvrdené ochorenie na </w:t>
      </w:r>
      <w:r w:rsidR="00843023" w:rsidRPr="00932B6C">
        <w:rPr>
          <w:rFonts w:cstheme="minorHAnsi"/>
          <w:shd w:val="clear" w:color="auto" w:fill="FFFFFF"/>
        </w:rPr>
        <w:t>COVID</w:t>
      </w:r>
      <w:r w:rsidR="00BC5A06" w:rsidRPr="00932B6C">
        <w:rPr>
          <w:rFonts w:cstheme="minorHAnsi"/>
          <w:shd w:val="clear" w:color="auto" w:fill="FFFFFF"/>
        </w:rPr>
        <w:t>-</w:t>
      </w:r>
      <w:r w:rsidR="009F5929" w:rsidRPr="00932B6C">
        <w:rPr>
          <w:rFonts w:cstheme="minorHAnsi"/>
          <w:shd w:val="clear" w:color="auto" w:fill="FFFFFF"/>
        </w:rPr>
        <w:t>19, bezodkladne o tejto situácii informuje príslušného vyučujúceho a riaditeľa školy. Povinnosťou zákonného zástupcu je aj bezodkladne nahlásenie karantény, ak bola dieťaťu nariadená lekárom všeobecnej zdravotnej starostlivosti pre deti a dorast alebo miestne príslušným regionálnym hygienikom. Za týchto podmienok je dieťa zo školy vylúčené.</w:t>
      </w:r>
    </w:p>
    <w:p w14:paraId="0A23E2EA" w14:textId="7DAD0075" w:rsidR="00932B6C" w:rsidRDefault="00932B6C" w:rsidP="00211218">
      <w:pPr>
        <w:pStyle w:val="Nadpis3"/>
        <w:shd w:val="clear" w:color="auto" w:fill="FFFFFF" w:themeFill="background1"/>
        <w:rPr>
          <w:rFonts w:asciiTheme="minorHAnsi" w:eastAsiaTheme="minorHAnsi" w:hAnsiTheme="minorHAnsi" w:cstheme="minorHAnsi"/>
          <w:color w:val="auto"/>
          <w:sz w:val="22"/>
          <w:szCs w:val="22"/>
          <w:shd w:val="clear" w:color="auto" w:fill="FFFFFF"/>
        </w:rPr>
      </w:pPr>
      <w:bookmarkStart w:id="4" w:name="_Toc48642484"/>
    </w:p>
    <w:p w14:paraId="70F78050" w14:textId="77777777" w:rsidR="00B80EFD" w:rsidRPr="00B80EFD" w:rsidRDefault="00B80EFD" w:rsidP="00B80EFD"/>
    <w:p w14:paraId="6EB2D929" w14:textId="0B1A4709" w:rsidR="0061018D" w:rsidRPr="00932B6C" w:rsidRDefault="00155A1D" w:rsidP="00211218">
      <w:pPr>
        <w:pStyle w:val="Nadpis3"/>
        <w:shd w:val="clear" w:color="auto" w:fill="FFFFFF" w:themeFill="background1"/>
        <w:rPr>
          <w:rFonts w:asciiTheme="minorHAnsi" w:hAnsiTheme="minorHAnsi" w:cstheme="minorHAnsi"/>
          <w:b/>
          <w:color w:val="auto"/>
        </w:rPr>
      </w:pPr>
      <w:r w:rsidRPr="00932B6C">
        <w:rPr>
          <w:rFonts w:asciiTheme="minorHAnsi" w:hAnsiTheme="minorHAnsi" w:cstheme="minorHAnsi"/>
          <w:b/>
          <w:color w:val="auto"/>
        </w:rPr>
        <w:lastRenderedPageBreak/>
        <w:t xml:space="preserve">Organizácia </w:t>
      </w:r>
      <w:proofErr w:type="spellStart"/>
      <w:r w:rsidRPr="00932B6C">
        <w:rPr>
          <w:rFonts w:asciiTheme="minorHAnsi" w:hAnsiTheme="minorHAnsi" w:cstheme="minorHAnsi"/>
          <w:b/>
          <w:color w:val="auto"/>
        </w:rPr>
        <w:t>výchovno</w:t>
      </w:r>
      <w:proofErr w:type="spellEnd"/>
      <w:r w:rsidRPr="00932B6C">
        <w:rPr>
          <w:rFonts w:asciiTheme="minorHAnsi" w:hAnsiTheme="minorHAnsi" w:cstheme="minorHAnsi"/>
          <w:b/>
          <w:color w:val="auto"/>
        </w:rPr>
        <w:t xml:space="preserve"> – vzdelávacieho procesu</w:t>
      </w:r>
      <w:bookmarkEnd w:id="4"/>
    </w:p>
    <w:p w14:paraId="0DB19288" w14:textId="711C020B" w:rsidR="00C304A2" w:rsidRPr="00932B6C" w:rsidRDefault="00D50937" w:rsidP="00211218">
      <w:pPr>
        <w:pStyle w:val="Nadpis3"/>
        <w:shd w:val="clear" w:color="auto" w:fill="FFFFFF" w:themeFill="background1"/>
        <w:rPr>
          <w:rFonts w:asciiTheme="minorHAnsi" w:hAnsiTheme="minorHAnsi" w:cstheme="minorHAnsi"/>
          <w:b/>
          <w:color w:val="auto"/>
          <w:shd w:val="clear" w:color="auto" w:fill="FFFFFF"/>
        </w:rPr>
      </w:pPr>
      <w:bookmarkStart w:id="5" w:name="_Toc48642485"/>
      <w:r w:rsidRPr="00932B6C">
        <w:rPr>
          <w:rFonts w:asciiTheme="minorHAnsi" w:hAnsiTheme="minorHAnsi" w:cstheme="minorHAnsi"/>
          <w:b/>
          <w:color w:val="auto"/>
        </w:rPr>
        <w:t xml:space="preserve">Opatrenia školy </w:t>
      </w:r>
      <w:r w:rsidRPr="00932B6C">
        <w:rPr>
          <w:rFonts w:asciiTheme="minorHAnsi" w:hAnsiTheme="minorHAnsi" w:cstheme="minorHAnsi"/>
          <w:b/>
          <w:color w:val="auto"/>
          <w:shd w:val="clear" w:color="auto" w:fill="FFFFFF"/>
        </w:rPr>
        <w:t xml:space="preserve">kvôli prevencii nákazy </w:t>
      </w:r>
      <w:r w:rsidR="00843023" w:rsidRPr="00932B6C">
        <w:rPr>
          <w:rFonts w:asciiTheme="minorHAnsi" w:hAnsiTheme="minorHAnsi" w:cstheme="minorHAnsi"/>
          <w:b/>
          <w:color w:val="auto"/>
          <w:shd w:val="clear" w:color="auto" w:fill="FFFFFF"/>
        </w:rPr>
        <w:t>COVID</w:t>
      </w:r>
      <w:r w:rsidRPr="00932B6C">
        <w:rPr>
          <w:rFonts w:asciiTheme="minorHAnsi" w:hAnsiTheme="minorHAnsi" w:cstheme="minorHAnsi"/>
          <w:b/>
          <w:color w:val="auto"/>
          <w:shd w:val="clear" w:color="auto" w:fill="FFFFFF"/>
        </w:rPr>
        <w:t>-19</w:t>
      </w:r>
      <w:bookmarkEnd w:id="5"/>
    </w:p>
    <w:p w14:paraId="064335D9" w14:textId="0056534A" w:rsidR="00A50632" w:rsidRPr="00313AEE" w:rsidRDefault="00A50632" w:rsidP="00211218">
      <w:pPr>
        <w:shd w:val="clear" w:color="auto" w:fill="FFFFFF" w:themeFill="background1"/>
        <w:spacing w:after="0"/>
        <w:rPr>
          <w:rFonts w:cstheme="minorHAnsi"/>
        </w:rPr>
      </w:pPr>
      <w:r w:rsidRPr="00313AEE">
        <w:rPr>
          <w:rFonts w:cstheme="minorHAnsi"/>
        </w:rPr>
        <w:t xml:space="preserve">Opatrenia </w:t>
      </w:r>
      <w:r w:rsidR="003F4BCB" w:rsidRPr="00313AEE">
        <w:rPr>
          <w:rFonts w:cstheme="minorHAnsi"/>
        </w:rPr>
        <w:t>sú</w:t>
      </w:r>
      <w:r w:rsidRPr="00313AEE">
        <w:rPr>
          <w:rFonts w:cstheme="minorHAnsi"/>
        </w:rPr>
        <w:t xml:space="preserve"> založené na princípe ROR - Rúško, Odstup, Ruky. </w:t>
      </w:r>
    </w:p>
    <w:p w14:paraId="09CC4663" w14:textId="1FCEA54E" w:rsidR="00B80EFD" w:rsidRDefault="009B10AF" w:rsidP="00B80EFD">
      <w:pPr>
        <w:shd w:val="clear" w:color="auto" w:fill="FFFFFF" w:themeFill="background1"/>
        <w:spacing w:after="0"/>
        <w:jc w:val="both"/>
        <w:rPr>
          <w:rFonts w:cstheme="minorHAnsi"/>
        </w:rPr>
      </w:pPr>
      <w:r w:rsidRPr="00932B6C">
        <w:rPr>
          <w:rFonts w:cstheme="minorHAnsi"/>
        </w:rPr>
        <w:t>Sprevádzajúce osoby sa vo vnútorných priestoroch školy nepohybujú</w:t>
      </w:r>
      <w:r w:rsidR="00AF21DE" w:rsidRPr="00932B6C">
        <w:rPr>
          <w:rFonts w:cstheme="minorHAnsi"/>
        </w:rPr>
        <w:t xml:space="preserve"> s výnimkou </w:t>
      </w:r>
      <w:r w:rsidR="00CF1F68" w:rsidRPr="00932B6C">
        <w:rPr>
          <w:rFonts w:cstheme="minorHAnsi"/>
        </w:rPr>
        <w:t>žiakov</w:t>
      </w:r>
      <w:r w:rsidR="003F4BCB" w:rsidRPr="00932B6C">
        <w:rPr>
          <w:rFonts w:cstheme="minorHAnsi"/>
        </w:rPr>
        <w:t xml:space="preserve"> prvého</w:t>
      </w:r>
      <w:r w:rsidR="00AF21DE" w:rsidRPr="00932B6C">
        <w:rPr>
          <w:rFonts w:cstheme="minorHAnsi"/>
        </w:rPr>
        <w:t xml:space="preserve"> ročník</w:t>
      </w:r>
      <w:r w:rsidR="003F4BCB" w:rsidRPr="00932B6C">
        <w:rPr>
          <w:rFonts w:cstheme="minorHAnsi"/>
        </w:rPr>
        <w:t xml:space="preserve">a </w:t>
      </w:r>
      <w:r w:rsidR="00CF1F68" w:rsidRPr="00932B6C">
        <w:rPr>
          <w:rFonts w:cstheme="minorHAnsi"/>
        </w:rPr>
        <w:t>základnej školy.</w:t>
      </w:r>
      <w:r w:rsidR="00DE1662" w:rsidRPr="00932B6C">
        <w:rPr>
          <w:rFonts w:cstheme="minorHAnsi"/>
        </w:rPr>
        <w:t xml:space="preserve"> Žiaka môže </w:t>
      </w:r>
      <w:r w:rsidR="003F4BCB" w:rsidRPr="00932B6C">
        <w:rPr>
          <w:rFonts w:cstheme="minorHAnsi"/>
        </w:rPr>
        <w:t xml:space="preserve">v budove školy </w:t>
      </w:r>
      <w:r w:rsidR="00DE1662" w:rsidRPr="00932B6C">
        <w:rPr>
          <w:rFonts w:cstheme="minorHAnsi"/>
        </w:rPr>
        <w:t>sprevádzať vždy len jeden zákonný zástupca.</w:t>
      </w:r>
      <w:r w:rsidR="00932B6C">
        <w:rPr>
          <w:rFonts w:cstheme="minorHAnsi"/>
        </w:rPr>
        <w:t xml:space="preserve"> Odporúča sa </w:t>
      </w:r>
      <w:r w:rsidR="00D50937" w:rsidRPr="00932B6C">
        <w:rPr>
          <w:rFonts w:cstheme="minorHAnsi"/>
        </w:rPr>
        <w:t>minimalizova</w:t>
      </w:r>
      <w:r w:rsidR="00932B6C">
        <w:rPr>
          <w:rFonts w:cstheme="minorHAnsi"/>
        </w:rPr>
        <w:t>ť</w:t>
      </w:r>
      <w:r w:rsidR="00D50937" w:rsidRPr="00932B6C">
        <w:rPr>
          <w:rFonts w:cstheme="minorHAnsi"/>
        </w:rPr>
        <w:t xml:space="preserve"> zhromažďovania osôb pred </w:t>
      </w:r>
      <w:r w:rsidR="009E7983" w:rsidRPr="00932B6C">
        <w:rPr>
          <w:rFonts w:cstheme="minorHAnsi"/>
        </w:rPr>
        <w:t xml:space="preserve">základnou </w:t>
      </w:r>
      <w:r w:rsidRPr="00932B6C">
        <w:rPr>
          <w:rFonts w:cstheme="minorHAnsi"/>
        </w:rPr>
        <w:t xml:space="preserve">školou. </w:t>
      </w:r>
      <w:r w:rsidR="009E7983" w:rsidRPr="00932B6C">
        <w:rPr>
          <w:rFonts w:cstheme="minorHAnsi"/>
          <w:shd w:val="clear" w:color="auto" w:fill="FFFFFF"/>
        </w:rPr>
        <w:t>Základná šk</w:t>
      </w:r>
      <w:r w:rsidRPr="00932B6C">
        <w:rPr>
          <w:rFonts w:cstheme="minorHAnsi"/>
          <w:shd w:val="clear" w:color="auto" w:fill="FFFFFF"/>
        </w:rPr>
        <w:t xml:space="preserve">ola v spolupráci so zriaďovateľom zabezpečí dezinfekciu rúk všetkých </w:t>
      </w:r>
      <w:r w:rsidR="003C7761" w:rsidRPr="00932B6C">
        <w:rPr>
          <w:rFonts w:cstheme="minorHAnsi"/>
          <w:shd w:val="clear" w:color="auto" w:fill="FFFFFF"/>
        </w:rPr>
        <w:t xml:space="preserve">osôb pri vstupe do budovy, a to </w:t>
      </w:r>
      <w:r w:rsidRPr="00932B6C">
        <w:rPr>
          <w:rFonts w:cstheme="minorHAnsi"/>
          <w:shd w:val="clear" w:color="auto" w:fill="FFFFFF"/>
        </w:rPr>
        <w:t>dezinfekčným prostriedkom vhodne umiestneným.</w:t>
      </w:r>
      <w:r w:rsidR="00932B6C">
        <w:rPr>
          <w:rFonts w:cstheme="minorHAnsi"/>
        </w:rPr>
        <w:t xml:space="preserve"> </w:t>
      </w:r>
      <w:r w:rsidR="001F7B01" w:rsidRPr="00932B6C">
        <w:rPr>
          <w:rFonts w:cstheme="minorHAnsi"/>
          <w:shd w:val="clear" w:color="auto" w:fill="FFFFFF"/>
        </w:rPr>
        <w:t>Zákonný zástupca p</w:t>
      </w:r>
      <w:r w:rsidR="003235D2" w:rsidRPr="00932B6C">
        <w:rPr>
          <w:rFonts w:cstheme="minorHAnsi"/>
          <w:shd w:val="clear" w:color="auto" w:fill="FFFFFF"/>
        </w:rPr>
        <w:t xml:space="preserve">redkladá pri prvom nástupe žiaka do základnej školy čestné </w:t>
      </w:r>
      <w:r w:rsidR="00932B6C">
        <w:rPr>
          <w:rFonts w:cstheme="minorHAnsi"/>
          <w:shd w:val="clear" w:color="auto" w:fill="FFFFFF"/>
        </w:rPr>
        <w:t xml:space="preserve">prehlásenie </w:t>
      </w:r>
      <w:r w:rsidR="003235D2" w:rsidRPr="00932B6C">
        <w:rPr>
          <w:rFonts w:cstheme="minorHAnsi"/>
          <w:shd w:val="clear" w:color="auto" w:fill="FFFFFF"/>
        </w:rPr>
        <w:t xml:space="preserve">alebo po každom prerušení dochádzky žiaka do základnej školy v trvaní viac ako tri dni predkladá </w:t>
      </w:r>
      <w:r w:rsidR="003235D2" w:rsidRPr="00932B6C">
        <w:rPr>
          <w:rFonts w:cstheme="minorHAnsi"/>
          <w:bCs/>
          <w:iCs/>
          <w:shd w:val="clear" w:color="auto" w:fill="FFFFFF"/>
        </w:rPr>
        <w:t>písomné</w:t>
      </w:r>
      <w:r w:rsidR="003235D2" w:rsidRPr="00932B6C">
        <w:rPr>
          <w:rFonts w:cstheme="minorHAnsi"/>
          <w:shd w:val="clear" w:color="auto" w:fill="FFFFFF"/>
        </w:rPr>
        <w:t xml:space="preserve"> vyhlásenie o tom, že žiak neprejavuje príznaky prenosného ochorenia a nemá nariadené karanténne opatrenie – podpisuje rodič</w:t>
      </w:r>
      <w:r w:rsidR="003F4BCB" w:rsidRPr="00932B6C">
        <w:rPr>
          <w:rFonts w:cstheme="minorHAnsi"/>
          <w:shd w:val="clear" w:color="auto" w:fill="FFFFFF"/>
        </w:rPr>
        <w:t>.</w:t>
      </w:r>
      <w:r w:rsidR="00932B6C">
        <w:rPr>
          <w:rFonts w:cstheme="minorHAnsi"/>
        </w:rPr>
        <w:t xml:space="preserve"> Žiak má vždy</w:t>
      </w:r>
      <w:r w:rsidR="009E7983" w:rsidRPr="00932B6C">
        <w:rPr>
          <w:rFonts w:cstheme="minorHAnsi"/>
        </w:rPr>
        <w:t xml:space="preserve"> rezervné rúšk</w:t>
      </w:r>
      <w:r w:rsidR="0004611A" w:rsidRPr="00932B6C">
        <w:rPr>
          <w:rFonts w:cstheme="minorHAnsi"/>
        </w:rPr>
        <w:t>o</w:t>
      </w:r>
      <w:r w:rsidRPr="00932B6C">
        <w:rPr>
          <w:rFonts w:cstheme="minorHAnsi"/>
        </w:rPr>
        <w:t xml:space="preserve"> (</w:t>
      </w:r>
      <w:r w:rsidR="009E7983" w:rsidRPr="00932B6C">
        <w:rPr>
          <w:rFonts w:cstheme="minorHAnsi"/>
        </w:rPr>
        <w:t>pre prípad</w:t>
      </w:r>
      <w:r w:rsidRPr="00932B6C">
        <w:rPr>
          <w:rFonts w:cstheme="minorHAnsi"/>
        </w:rPr>
        <w:t xml:space="preserve"> znečistenia svojho používaného rúška).</w:t>
      </w:r>
      <w:r w:rsidR="00932B6C">
        <w:rPr>
          <w:rFonts w:cstheme="minorHAnsi"/>
        </w:rPr>
        <w:t xml:space="preserve"> </w:t>
      </w:r>
      <w:r w:rsidRPr="00932B6C">
        <w:rPr>
          <w:rFonts w:cstheme="minorHAnsi"/>
        </w:rPr>
        <w:t>Žiak si odchádza umyť ruky bežným spôsobom, ktorý je v súlade s aktuálnymi hygienicko – epidemiologickými nariadeniami.</w:t>
      </w:r>
      <w:bookmarkStart w:id="6" w:name="_Hlk48486922"/>
      <w:r w:rsidR="00932B6C">
        <w:rPr>
          <w:rFonts w:cstheme="minorHAnsi"/>
        </w:rPr>
        <w:t xml:space="preserve"> </w:t>
      </w:r>
      <w:r w:rsidRPr="00932B6C">
        <w:rPr>
          <w:rFonts w:cstheme="minorHAnsi"/>
        </w:rPr>
        <w:t xml:space="preserve">Žiak nosí rúško všade vo vnútorných priestoroch </w:t>
      </w:r>
      <w:r w:rsidR="009E7983" w:rsidRPr="00932B6C">
        <w:rPr>
          <w:rFonts w:cstheme="minorHAnsi"/>
        </w:rPr>
        <w:t xml:space="preserve">základnej </w:t>
      </w:r>
      <w:r w:rsidRPr="00932B6C">
        <w:rPr>
          <w:rFonts w:cstheme="minorHAnsi"/>
        </w:rPr>
        <w:t xml:space="preserve">školy, </w:t>
      </w:r>
      <w:r w:rsidR="00932B6C">
        <w:rPr>
          <w:rFonts w:cstheme="minorHAnsi"/>
        </w:rPr>
        <w:t>vo</w:t>
      </w:r>
      <w:r w:rsidRPr="00932B6C">
        <w:rPr>
          <w:rFonts w:cstheme="minorHAnsi"/>
        </w:rPr>
        <w:t xml:space="preserve"> svojej </w:t>
      </w:r>
      <w:r w:rsidR="00F13B4F" w:rsidRPr="00932B6C">
        <w:rPr>
          <w:rFonts w:cstheme="minorHAnsi"/>
        </w:rPr>
        <w:t>tried</w:t>
      </w:r>
      <w:r w:rsidR="00932B6C">
        <w:rPr>
          <w:rFonts w:cstheme="minorHAnsi"/>
        </w:rPr>
        <w:t>e</w:t>
      </w:r>
      <w:r w:rsidR="00454532" w:rsidRPr="00932B6C">
        <w:rPr>
          <w:rFonts w:cstheme="minorHAnsi"/>
        </w:rPr>
        <w:t xml:space="preserve"> v interných priestoroch školy</w:t>
      </w:r>
      <w:r w:rsidRPr="00932B6C">
        <w:rPr>
          <w:rFonts w:cstheme="minorHAnsi"/>
        </w:rPr>
        <w:t xml:space="preserve">, kde prebieha </w:t>
      </w:r>
      <w:proofErr w:type="spellStart"/>
      <w:r w:rsidRPr="00932B6C">
        <w:rPr>
          <w:rFonts w:cstheme="minorHAnsi"/>
        </w:rPr>
        <w:t>výchovno</w:t>
      </w:r>
      <w:proofErr w:type="spellEnd"/>
      <w:r w:rsidRPr="00932B6C">
        <w:rPr>
          <w:rFonts w:cstheme="minorHAnsi"/>
        </w:rPr>
        <w:t xml:space="preserve"> - vzdelávací proces</w:t>
      </w:r>
      <w:r w:rsidR="00932B6C">
        <w:rPr>
          <w:rFonts w:cstheme="minorHAnsi"/>
        </w:rPr>
        <w:t xml:space="preserve"> sa rúško žiakom odporúča,</w:t>
      </w:r>
      <w:r w:rsidR="003235D2" w:rsidRPr="00932B6C">
        <w:rPr>
          <w:rFonts w:cstheme="minorHAnsi"/>
        </w:rPr>
        <w:t xml:space="preserve"> ak nie je určené inak z nariadenia ÚVZ SR</w:t>
      </w:r>
      <w:r w:rsidRPr="00932B6C">
        <w:rPr>
          <w:rFonts w:cstheme="minorHAnsi"/>
        </w:rPr>
        <w:t>.</w:t>
      </w:r>
      <w:bookmarkEnd w:id="6"/>
      <w:r w:rsidR="00932B6C">
        <w:rPr>
          <w:rFonts w:cstheme="minorHAnsi"/>
        </w:rPr>
        <w:t xml:space="preserve"> </w:t>
      </w:r>
      <w:r w:rsidR="00454532" w:rsidRPr="00932B6C">
        <w:rPr>
          <w:rFonts w:cstheme="minorHAnsi"/>
        </w:rPr>
        <w:t>Nepedagogický zamestnanec školy</w:t>
      </w:r>
      <w:r w:rsidR="008E50F7" w:rsidRPr="00932B6C">
        <w:rPr>
          <w:rFonts w:cstheme="minorHAnsi"/>
        </w:rPr>
        <w:t xml:space="preserve"> nosí rúško alebo ochranný štít v súlade s aktuálnymi opatreniami ÚVZ SR.</w:t>
      </w:r>
      <w:r w:rsidR="00932B6C">
        <w:rPr>
          <w:rFonts w:cstheme="minorHAnsi"/>
        </w:rPr>
        <w:t xml:space="preserve"> </w:t>
      </w:r>
      <w:r w:rsidR="00454532" w:rsidRPr="00932B6C">
        <w:rPr>
          <w:rFonts w:cstheme="minorHAnsi"/>
        </w:rPr>
        <w:t xml:space="preserve">Pedagogický zamestnanec </w:t>
      </w:r>
      <w:r w:rsidR="00932B6C">
        <w:rPr>
          <w:rFonts w:cstheme="minorHAnsi"/>
        </w:rPr>
        <w:t xml:space="preserve"> a </w:t>
      </w:r>
      <w:r w:rsidR="00454532" w:rsidRPr="00932B6C">
        <w:rPr>
          <w:rFonts w:cstheme="minorHAnsi"/>
        </w:rPr>
        <w:t xml:space="preserve">asistent učiteľa majú odporučené nosiť rúško alebo ochranný štít pri výkone výchovno-vzdelávacieho procesu, v ostatných prípadoch </w:t>
      </w:r>
      <w:r w:rsidR="008E50F7" w:rsidRPr="00932B6C">
        <w:rPr>
          <w:rFonts w:cstheme="minorHAnsi"/>
        </w:rPr>
        <w:t>nosia rúško alebo ochranný štít v súlade s aktuálnymi opatreniami ÚVZ SR.</w:t>
      </w:r>
      <w:r w:rsidR="00932B6C">
        <w:rPr>
          <w:rFonts w:cstheme="minorHAnsi"/>
        </w:rPr>
        <w:t xml:space="preserve"> </w:t>
      </w:r>
      <w:r w:rsidR="00CD48F6" w:rsidRPr="00932B6C">
        <w:rPr>
          <w:rFonts w:cstheme="minorHAnsi"/>
          <w:shd w:val="clear" w:color="auto" w:fill="FFFFFF"/>
        </w:rPr>
        <w:t xml:space="preserve">V miestnosti, </w:t>
      </w:r>
      <w:r w:rsidR="003C7761" w:rsidRPr="00932B6C">
        <w:rPr>
          <w:rFonts w:cstheme="minorHAnsi"/>
          <w:shd w:val="clear" w:color="auto" w:fill="FFFFFF"/>
        </w:rPr>
        <w:t>v ktorej</w:t>
      </w:r>
      <w:r w:rsidR="00CD48F6" w:rsidRPr="00932B6C">
        <w:rPr>
          <w:rFonts w:cstheme="minorHAnsi"/>
          <w:shd w:val="clear" w:color="auto" w:fill="FFFFFF"/>
        </w:rPr>
        <w:t xml:space="preserve"> sa zdržuje </w:t>
      </w:r>
      <w:r w:rsidR="00F13B4F" w:rsidRPr="00932B6C">
        <w:rPr>
          <w:rFonts w:cstheme="minorHAnsi"/>
          <w:shd w:val="clear" w:color="auto" w:fill="FFFFFF"/>
        </w:rPr>
        <w:t>trieda</w:t>
      </w:r>
      <w:r w:rsidR="003C7761" w:rsidRPr="00932B6C">
        <w:rPr>
          <w:rFonts w:cstheme="minorHAnsi"/>
          <w:shd w:val="clear" w:color="auto" w:fill="FFFFFF"/>
        </w:rPr>
        <w:t>,</w:t>
      </w:r>
      <w:r w:rsidR="00CD48F6" w:rsidRPr="00932B6C">
        <w:rPr>
          <w:rFonts w:cstheme="minorHAnsi"/>
          <w:shd w:val="clear" w:color="auto" w:fill="FFFFFF"/>
        </w:rPr>
        <w:t xml:space="preserve"> je zabezpečené časté a intenzívne </w:t>
      </w:r>
      <w:r w:rsidR="00CF1F68" w:rsidRPr="00932B6C">
        <w:rPr>
          <w:rFonts w:cstheme="minorHAnsi"/>
          <w:shd w:val="clear" w:color="auto" w:fill="FFFFFF"/>
        </w:rPr>
        <w:t xml:space="preserve">priame </w:t>
      </w:r>
      <w:r w:rsidR="00CD48F6" w:rsidRPr="00932B6C">
        <w:rPr>
          <w:rFonts w:cstheme="minorHAnsi"/>
          <w:shd w:val="clear" w:color="auto" w:fill="FFFFFF"/>
        </w:rPr>
        <w:t xml:space="preserve">vetranie. </w:t>
      </w:r>
      <w:r w:rsidR="00932B6C">
        <w:rPr>
          <w:rFonts w:cstheme="minorHAnsi"/>
          <w:shd w:val="clear" w:color="auto" w:fill="FFFFFF"/>
        </w:rPr>
        <w:t>Je potrebné o</w:t>
      </w:r>
      <w:r w:rsidR="00CD48F6" w:rsidRPr="00932B6C">
        <w:rPr>
          <w:rFonts w:cstheme="minorHAnsi"/>
        </w:rPr>
        <w:t>rganizovať aktivity tak, aby bolo možné časť dňa tráviť vonku či už v areáli školy alebo mimo neho podľa podmienok školy</w:t>
      </w:r>
      <w:r w:rsidR="00204FA0" w:rsidRPr="00932B6C">
        <w:rPr>
          <w:rFonts w:cstheme="minorHAnsi"/>
        </w:rPr>
        <w:t xml:space="preserve"> a klimatických podmienok</w:t>
      </w:r>
      <w:r w:rsidR="00CD48F6" w:rsidRPr="00932B6C">
        <w:rPr>
          <w:rFonts w:cstheme="minorHAnsi"/>
        </w:rPr>
        <w:t>.</w:t>
      </w:r>
      <w:r w:rsidR="00454532" w:rsidRPr="00932B6C">
        <w:rPr>
          <w:rFonts w:cstheme="minorHAnsi"/>
        </w:rPr>
        <w:t xml:space="preserve"> </w:t>
      </w:r>
      <w:r w:rsidR="00932B6C">
        <w:rPr>
          <w:rFonts w:cstheme="minorHAnsi"/>
          <w:shd w:val="clear" w:color="auto" w:fill="FFFFFF"/>
        </w:rPr>
        <w:t>Cez</w:t>
      </w:r>
      <w:r w:rsidR="008D07AC" w:rsidRPr="00932B6C">
        <w:rPr>
          <w:rFonts w:cstheme="minorHAnsi"/>
          <w:shd w:val="clear" w:color="auto" w:fill="FFFFFF"/>
        </w:rPr>
        <w:t xml:space="preserve"> </w:t>
      </w:r>
      <w:r w:rsidR="001342B4" w:rsidRPr="00932B6C">
        <w:rPr>
          <w:rFonts w:cstheme="minorHAnsi"/>
          <w:shd w:val="clear" w:color="auto" w:fill="FFFFFF"/>
        </w:rPr>
        <w:t xml:space="preserve">prestávky medzi hodinami </w:t>
      </w:r>
      <w:r w:rsidR="00932B6C">
        <w:rPr>
          <w:rFonts w:cstheme="minorHAnsi"/>
          <w:shd w:val="clear" w:color="auto" w:fill="FFFFFF"/>
        </w:rPr>
        <w:t>treba priamo vetrať</w:t>
      </w:r>
      <w:r w:rsidR="008D07AC" w:rsidRPr="00932B6C">
        <w:rPr>
          <w:rFonts w:cstheme="minorHAnsi"/>
          <w:shd w:val="clear" w:color="auto" w:fill="FFFFFF"/>
        </w:rPr>
        <w:t xml:space="preserve"> s cieľom eliminovať prechádzanie sa po chodbách</w:t>
      </w:r>
      <w:r w:rsidR="00B55328" w:rsidRPr="00932B6C">
        <w:rPr>
          <w:rFonts w:cstheme="minorHAnsi"/>
          <w:shd w:val="clear" w:color="auto" w:fill="FFFFFF"/>
        </w:rPr>
        <w:t xml:space="preserve"> alebo v exteriéri.</w:t>
      </w:r>
      <w:r w:rsidR="00932B6C">
        <w:rPr>
          <w:rFonts w:cstheme="minorHAnsi"/>
        </w:rPr>
        <w:t xml:space="preserve"> Vyučujúci</w:t>
      </w:r>
      <w:r w:rsidR="00CD48F6" w:rsidRPr="00932B6C">
        <w:rPr>
          <w:rFonts w:cstheme="minorHAnsi"/>
        </w:rPr>
        <w:t xml:space="preserve"> opakovane upozorňuj</w:t>
      </w:r>
      <w:r w:rsidR="00932B6C">
        <w:rPr>
          <w:rFonts w:cstheme="minorHAnsi"/>
        </w:rPr>
        <w:t>ú</w:t>
      </w:r>
      <w:r w:rsidR="00CD48F6" w:rsidRPr="00932B6C">
        <w:rPr>
          <w:rFonts w:cstheme="minorHAnsi"/>
        </w:rPr>
        <w:t xml:space="preserve"> žiakov na dodržiavani</w:t>
      </w:r>
      <w:r w:rsidR="00655A1D" w:rsidRPr="00932B6C">
        <w:rPr>
          <w:rFonts w:cstheme="minorHAnsi"/>
        </w:rPr>
        <w:t>e</w:t>
      </w:r>
      <w:r w:rsidR="00CD48F6" w:rsidRPr="00932B6C">
        <w:rPr>
          <w:rFonts w:cstheme="minorHAnsi"/>
        </w:rPr>
        <w:t xml:space="preserve"> </w:t>
      </w:r>
      <w:r w:rsidR="003C7761" w:rsidRPr="00932B6C">
        <w:rPr>
          <w:rFonts w:cstheme="minorHAnsi"/>
        </w:rPr>
        <w:t xml:space="preserve">hygienických </w:t>
      </w:r>
      <w:r w:rsidR="00CD48F6" w:rsidRPr="00932B6C">
        <w:rPr>
          <w:rFonts w:cstheme="minorHAnsi"/>
        </w:rPr>
        <w:t>pravidiel  pri kašľaní a kýchaní.</w:t>
      </w:r>
      <w:r w:rsidR="00932B6C">
        <w:rPr>
          <w:rFonts w:cstheme="minorHAnsi"/>
        </w:rPr>
        <w:t xml:space="preserve"> </w:t>
      </w:r>
      <w:r w:rsidR="00CD48F6" w:rsidRPr="00932B6C">
        <w:rPr>
          <w:rFonts w:cstheme="minorHAnsi"/>
        </w:rPr>
        <w:t>Rukavice pre bežné činnosti nie sú nutné, potrebné sú napr</w:t>
      </w:r>
      <w:r w:rsidR="003C7761" w:rsidRPr="00932B6C">
        <w:rPr>
          <w:rFonts w:cstheme="minorHAnsi"/>
        </w:rPr>
        <w:t>. pri likvidácii</w:t>
      </w:r>
      <w:r w:rsidR="00CD48F6" w:rsidRPr="00932B6C">
        <w:rPr>
          <w:rFonts w:cstheme="minorHAnsi"/>
        </w:rPr>
        <w:t xml:space="preserve"> odpadov, dezinfekcii atď.</w:t>
      </w:r>
      <w:r w:rsidR="00932B6C">
        <w:rPr>
          <w:rFonts w:cstheme="minorHAnsi"/>
        </w:rPr>
        <w:t xml:space="preserve"> </w:t>
      </w:r>
      <w:r w:rsidR="00CD48F6" w:rsidRPr="00932B6C">
        <w:rPr>
          <w:rFonts w:cstheme="minorHAnsi"/>
        </w:rPr>
        <w:t xml:space="preserve">Toalety musia byť vybavené mydlom v dávkovači a jednorazovými papierovými utierkami (obrúskami) pre bezpečné osušenie rúk. </w:t>
      </w:r>
      <w:r w:rsidR="00932B6C">
        <w:rPr>
          <w:rFonts w:cstheme="minorHAnsi"/>
        </w:rPr>
        <w:t>N</w:t>
      </w:r>
      <w:r w:rsidR="00CD48F6" w:rsidRPr="00932B6C">
        <w:rPr>
          <w:rFonts w:cstheme="minorHAnsi"/>
        </w:rPr>
        <w:t>epoužíva</w:t>
      </w:r>
      <w:r w:rsidR="00932B6C">
        <w:rPr>
          <w:rFonts w:cstheme="minorHAnsi"/>
        </w:rPr>
        <w:t>me textilné uteráky.</w:t>
      </w:r>
      <w:r w:rsidR="00B80EFD">
        <w:rPr>
          <w:rFonts w:cstheme="minorHAnsi"/>
        </w:rPr>
        <w:t xml:space="preserve"> </w:t>
      </w:r>
      <w:r w:rsidR="00CD48F6" w:rsidRPr="00932B6C">
        <w:rPr>
          <w:rFonts w:cstheme="minorHAnsi"/>
        </w:rPr>
        <w:t>Upratovanie a dezinfekcia toaliet prebieha dvakrát denne a podľa potreby.</w:t>
      </w:r>
      <w:r w:rsidR="00B80EFD">
        <w:rPr>
          <w:rFonts w:cstheme="minorHAnsi"/>
        </w:rPr>
        <w:t xml:space="preserve"> Upratovačka</w:t>
      </w:r>
      <w:r w:rsidR="00CD48F6" w:rsidRPr="00932B6C">
        <w:rPr>
          <w:rFonts w:cstheme="minorHAnsi"/>
        </w:rPr>
        <w:t xml:space="preserve"> musí byť informovan</w:t>
      </w:r>
      <w:r w:rsidR="00B80EFD">
        <w:rPr>
          <w:rFonts w:cstheme="minorHAnsi"/>
        </w:rPr>
        <w:t xml:space="preserve">á </w:t>
      </w:r>
      <w:r w:rsidR="00CD48F6" w:rsidRPr="00932B6C">
        <w:rPr>
          <w:rFonts w:cstheme="minorHAnsi"/>
        </w:rPr>
        <w:t>a poučen</w:t>
      </w:r>
      <w:r w:rsidR="00B80EFD">
        <w:rPr>
          <w:rFonts w:cstheme="minorHAnsi"/>
        </w:rPr>
        <w:t>á</w:t>
      </w:r>
      <w:r w:rsidR="00CD48F6" w:rsidRPr="00932B6C">
        <w:rPr>
          <w:rFonts w:cstheme="minorHAnsi"/>
        </w:rPr>
        <w:t xml:space="preserve"> o sprísnených podmienkach upratovania a o potrebe priebežného čistenia a dezinfekcie dotykových plôch, ostatných povrchov a predmetov.</w:t>
      </w:r>
      <w:r w:rsidR="00B80EFD">
        <w:rPr>
          <w:rFonts w:cstheme="minorHAnsi"/>
        </w:rPr>
        <w:t xml:space="preserve"> </w:t>
      </w:r>
      <w:r w:rsidR="00CD48F6" w:rsidRPr="00932B6C">
        <w:rPr>
          <w:rFonts w:cstheme="minorHAnsi"/>
        </w:rPr>
        <w:t xml:space="preserve">Dôkladné čistenie všetkých miestností, v ktorých sa žiaci, pedagogickí </w:t>
      </w:r>
      <w:r w:rsidR="00F9250E" w:rsidRPr="00932B6C">
        <w:rPr>
          <w:rFonts w:cstheme="minorHAnsi"/>
        </w:rPr>
        <w:t xml:space="preserve">zamestnanci </w:t>
      </w:r>
      <w:r w:rsidR="00CD48F6" w:rsidRPr="00932B6C">
        <w:rPr>
          <w:rFonts w:cstheme="minorHAnsi"/>
        </w:rPr>
        <w:t xml:space="preserve">a odborní zamestnanci a ďalší </w:t>
      </w:r>
      <w:r w:rsidR="00F9250E" w:rsidRPr="00932B6C">
        <w:rPr>
          <w:rFonts w:cstheme="minorHAnsi"/>
        </w:rPr>
        <w:t>zamestnanci</w:t>
      </w:r>
      <w:r w:rsidR="00CD48F6" w:rsidRPr="00932B6C">
        <w:rPr>
          <w:rFonts w:cstheme="minorHAnsi"/>
        </w:rPr>
        <w:t xml:space="preserve"> školy nachádzajú, sa musí vykonávať najmenej raz denne.</w:t>
      </w:r>
      <w:r w:rsidR="00B80EFD">
        <w:rPr>
          <w:rFonts w:cstheme="minorHAnsi"/>
        </w:rPr>
        <w:t xml:space="preserve"> </w:t>
      </w:r>
      <w:r w:rsidR="00CD48F6" w:rsidRPr="00932B6C">
        <w:rPr>
          <w:rFonts w:cstheme="minorHAnsi"/>
        </w:rPr>
        <w:t>Dezinfekcia dotykových plôch, ostatných povrchov alebo predmetov, ktoré používa zvlášť veľký počet ľudí, musí byť vykonávaná minimálne dvakrát denne a podľa potreby (napr. kľučky dverí).</w:t>
      </w:r>
      <w:r w:rsidR="00B80EFD">
        <w:rPr>
          <w:rFonts w:cstheme="minorHAnsi"/>
        </w:rPr>
        <w:t xml:space="preserve"> Je potrebné </w:t>
      </w:r>
      <w:r w:rsidR="00CD48F6" w:rsidRPr="00932B6C">
        <w:rPr>
          <w:rFonts w:cstheme="minorHAnsi"/>
        </w:rPr>
        <w:t xml:space="preserve"> zabezpečiť smetné koše tak, aby nebol nutný fyzický kontakt rúk s košom pri zahadzovaní odpadu (napr. odstránenie vrchného uzáveru koša a pod.)</w:t>
      </w:r>
      <w:bookmarkStart w:id="7" w:name="_Toc48642486"/>
    </w:p>
    <w:p w14:paraId="55A8581C" w14:textId="77777777" w:rsidR="00B80EFD" w:rsidRDefault="00B80EFD" w:rsidP="00B80EFD">
      <w:pPr>
        <w:shd w:val="clear" w:color="auto" w:fill="FFFFFF" w:themeFill="background1"/>
        <w:spacing w:after="0"/>
        <w:jc w:val="both"/>
        <w:rPr>
          <w:rFonts w:cstheme="minorHAnsi"/>
        </w:rPr>
      </w:pPr>
    </w:p>
    <w:p w14:paraId="3B01E8F4" w14:textId="34B473D3" w:rsidR="00CD33AB" w:rsidRPr="00B80EFD" w:rsidRDefault="00CD33AB" w:rsidP="00211218">
      <w:pPr>
        <w:pStyle w:val="Nadpis3"/>
        <w:shd w:val="clear" w:color="auto" w:fill="FFFFFF" w:themeFill="background1"/>
        <w:rPr>
          <w:rFonts w:asciiTheme="minorHAnsi" w:hAnsiTheme="minorHAnsi" w:cstheme="minorHAnsi"/>
          <w:b/>
          <w:color w:val="auto"/>
        </w:rPr>
      </w:pPr>
      <w:r w:rsidRPr="00B80EFD">
        <w:rPr>
          <w:rFonts w:asciiTheme="minorHAnsi" w:hAnsiTheme="minorHAnsi" w:cstheme="minorHAnsi"/>
          <w:b/>
          <w:color w:val="auto"/>
        </w:rPr>
        <w:t>Stravovanie</w:t>
      </w:r>
      <w:bookmarkEnd w:id="7"/>
    </w:p>
    <w:p w14:paraId="6B8B6A3E" w14:textId="77777777" w:rsidR="00562B62" w:rsidRPr="00562B62" w:rsidRDefault="00562B62" w:rsidP="00562B62">
      <w:pPr>
        <w:shd w:val="clear" w:color="auto" w:fill="FFFFFF" w:themeFill="background1"/>
        <w:spacing w:line="254" w:lineRule="auto"/>
        <w:jc w:val="both"/>
        <w:rPr>
          <w:rFonts w:cstheme="minorHAnsi"/>
        </w:rPr>
      </w:pPr>
      <w:bookmarkStart w:id="8" w:name="_Toc48642487"/>
      <w:bookmarkStart w:id="9" w:name="_Hlk48487075"/>
      <w:r w:rsidRPr="00562B62">
        <w:rPr>
          <w:rFonts w:cstheme="minorHAnsi"/>
        </w:rPr>
        <w:t xml:space="preserve">Výdaj </w:t>
      </w:r>
      <w:proofErr w:type="spellStart"/>
      <w:r w:rsidRPr="00562B62">
        <w:rPr>
          <w:rFonts w:cstheme="minorHAnsi"/>
        </w:rPr>
        <w:t>obedu</w:t>
      </w:r>
      <w:proofErr w:type="spellEnd"/>
      <w:r w:rsidRPr="00562B62">
        <w:rPr>
          <w:rFonts w:cstheme="minorHAnsi"/>
        </w:rPr>
        <w:t xml:space="preserve"> od </w:t>
      </w:r>
      <w:proofErr w:type="gramStart"/>
      <w:r w:rsidRPr="00562B62">
        <w:rPr>
          <w:rFonts w:cstheme="minorHAnsi"/>
        </w:rPr>
        <w:t>3.9.2020</w:t>
      </w:r>
      <w:proofErr w:type="gramEnd"/>
      <w:r w:rsidRPr="00562B62">
        <w:rPr>
          <w:rFonts w:cstheme="minorHAnsi"/>
        </w:rPr>
        <w:t xml:space="preserve"> do 20.9.2020 </w:t>
      </w:r>
      <w:proofErr w:type="spellStart"/>
      <w:r w:rsidRPr="00562B62">
        <w:rPr>
          <w:rFonts w:cstheme="minorHAnsi"/>
        </w:rPr>
        <w:t>sa</w:t>
      </w:r>
      <w:proofErr w:type="spellEnd"/>
      <w:r w:rsidRPr="00562B62">
        <w:rPr>
          <w:rFonts w:cstheme="minorHAnsi"/>
        </w:rPr>
        <w:t xml:space="preserve"> bude </w:t>
      </w:r>
      <w:proofErr w:type="spellStart"/>
      <w:r w:rsidRPr="00562B62">
        <w:rPr>
          <w:rFonts w:cstheme="minorHAnsi"/>
        </w:rPr>
        <w:t>uskutočňovať</w:t>
      </w:r>
      <w:proofErr w:type="spellEnd"/>
      <w:r w:rsidRPr="00562B62">
        <w:rPr>
          <w:rFonts w:cstheme="minorHAnsi"/>
        </w:rPr>
        <w:t xml:space="preserve"> v hygienicky nezávadných polystyrénových </w:t>
      </w:r>
      <w:proofErr w:type="spellStart"/>
      <w:r w:rsidRPr="00562B62">
        <w:rPr>
          <w:rFonts w:cstheme="minorHAnsi"/>
        </w:rPr>
        <w:t>obedároch</w:t>
      </w:r>
      <w:proofErr w:type="spellEnd"/>
      <w:r w:rsidRPr="00562B62">
        <w:rPr>
          <w:rFonts w:cstheme="minorHAnsi"/>
        </w:rPr>
        <w:t xml:space="preserve"> ( na jedno </w:t>
      </w:r>
      <w:proofErr w:type="spellStart"/>
      <w:r w:rsidRPr="00562B62">
        <w:rPr>
          <w:rFonts w:cstheme="minorHAnsi"/>
        </w:rPr>
        <w:t>použitie</w:t>
      </w:r>
      <w:proofErr w:type="spellEnd"/>
      <w:r w:rsidRPr="00562B62">
        <w:rPr>
          <w:rFonts w:cstheme="minorHAnsi"/>
        </w:rPr>
        <w:t xml:space="preserve">, každý </w:t>
      </w:r>
      <w:proofErr w:type="spellStart"/>
      <w:r w:rsidRPr="00562B62">
        <w:rPr>
          <w:rFonts w:cstheme="minorHAnsi"/>
        </w:rPr>
        <w:t>deň</w:t>
      </w:r>
      <w:proofErr w:type="spellEnd"/>
      <w:r w:rsidRPr="00562B62">
        <w:rPr>
          <w:rFonts w:cstheme="minorHAnsi"/>
        </w:rPr>
        <w:t xml:space="preserve"> nové ) a </w:t>
      </w:r>
      <w:proofErr w:type="spellStart"/>
      <w:r w:rsidRPr="00562B62">
        <w:rPr>
          <w:rFonts w:cstheme="minorHAnsi"/>
        </w:rPr>
        <w:t>žiaci</w:t>
      </w:r>
      <w:proofErr w:type="spellEnd"/>
      <w:r w:rsidRPr="00562B62">
        <w:rPr>
          <w:rFonts w:cstheme="minorHAnsi"/>
        </w:rPr>
        <w:t xml:space="preserve"> ho </w:t>
      </w:r>
      <w:proofErr w:type="spellStart"/>
      <w:r w:rsidRPr="00562B62">
        <w:rPr>
          <w:rFonts w:cstheme="minorHAnsi"/>
        </w:rPr>
        <w:t>skonzumujú</w:t>
      </w:r>
      <w:proofErr w:type="spellEnd"/>
      <w:r w:rsidRPr="00562B62">
        <w:rPr>
          <w:rFonts w:cstheme="minorHAnsi"/>
        </w:rPr>
        <w:t xml:space="preserve"> v </w:t>
      </w:r>
      <w:proofErr w:type="spellStart"/>
      <w:r w:rsidRPr="00562B62">
        <w:rPr>
          <w:rFonts w:cstheme="minorHAnsi"/>
        </w:rPr>
        <w:t>triede</w:t>
      </w:r>
      <w:proofErr w:type="spellEnd"/>
      <w:r w:rsidRPr="00562B62">
        <w:rPr>
          <w:rFonts w:cstheme="minorHAnsi"/>
        </w:rPr>
        <w:t xml:space="preserve">, kde strávili </w:t>
      </w:r>
      <w:proofErr w:type="spellStart"/>
      <w:r w:rsidRPr="00562B62">
        <w:rPr>
          <w:rFonts w:cstheme="minorHAnsi"/>
        </w:rPr>
        <w:t>dopoludnie</w:t>
      </w:r>
      <w:proofErr w:type="spellEnd"/>
      <w:r w:rsidRPr="00562B62">
        <w:rPr>
          <w:rFonts w:cstheme="minorHAnsi"/>
        </w:rPr>
        <w:t xml:space="preserve">. </w:t>
      </w:r>
      <w:proofErr w:type="spellStart"/>
      <w:r w:rsidRPr="00562B62">
        <w:rPr>
          <w:rFonts w:cstheme="minorHAnsi"/>
        </w:rPr>
        <w:t>Pri</w:t>
      </w:r>
      <w:proofErr w:type="spellEnd"/>
      <w:r w:rsidRPr="00562B62">
        <w:rPr>
          <w:rFonts w:cstheme="minorHAnsi"/>
        </w:rPr>
        <w:t xml:space="preserve"> stravovaní budeme </w:t>
      </w:r>
      <w:proofErr w:type="spellStart"/>
      <w:r w:rsidRPr="00562B62">
        <w:rPr>
          <w:rFonts w:cstheme="minorHAnsi"/>
        </w:rPr>
        <w:t>rešpektovať</w:t>
      </w:r>
      <w:proofErr w:type="spellEnd"/>
      <w:r w:rsidRPr="00562B62">
        <w:rPr>
          <w:rFonts w:cstheme="minorHAnsi"/>
        </w:rPr>
        <w:t xml:space="preserve"> </w:t>
      </w:r>
      <w:proofErr w:type="spellStart"/>
      <w:r w:rsidRPr="00562B62">
        <w:rPr>
          <w:rFonts w:cstheme="minorHAnsi"/>
        </w:rPr>
        <w:t>vydania</w:t>
      </w:r>
      <w:proofErr w:type="spellEnd"/>
      <w:r w:rsidRPr="00562B62">
        <w:rPr>
          <w:rFonts w:cstheme="minorHAnsi"/>
        </w:rPr>
        <w:t xml:space="preserve"> </w:t>
      </w:r>
      <w:proofErr w:type="spellStart"/>
      <w:r w:rsidRPr="00562B62">
        <w:rPr>
          <w:rFonts w:cstheme="minorHAnsi"/>
        </w:rPr>
        <w:t>hlavného</w:t>
      </w:r>
      <w:proofErr w:type="spellEnd"/>
      <w:r w:rsidRPr="00562B62">
        <w:rPr>
          <w:rFonts w:cstheme="minorHAnsi"/>
        </w:rPr>
        <w:t xml:space="preserve"> hygienika a </w:t>
      </w:r>
      <w:proofErr w:type="spellStart"/>
      <w:r w:rsidRPr="00562B62">
        <w:rPr>
          <w:rFonts w:cstheme="minorHAnsi"/>
        </w:rPr>
        <w:t>zriaďovateľa</w:t>
      </w:r>
      <w:proofErr w:type="spellEnd"/>
      <w:r w:rsidRPr="00562B62">
        <w:rPr>
          <w:rFonts w:cstheme="minorHAnsi"/>
        </w:rPr>
        <w:t xml:space="preserve"> školy a </w:t>
      </w:r>
      <w:proofErr w:type="spellStart"/>
      <w:r w:rsidRPr="00562B62">
        <w:rPr>
          <w:rFonts w:cstheme="minorHAnsi"/>
        </w:rPr>
        <w:t>podmienky</w:t>
      </w:r>
      <w:proofErr w:type="spellEnd"/>
      <w:r w:rsidRPr="00562B62">
        <w:rPr>
          <w:rFonts w:cstheme="minorHAnsi"/>
        </w:rPr>
        <w:t xml:space="preserve"> určené </w:t>
      </w:r>
      <w:proofErr w:type="spellStart"/>
      <w:r w:rsidRPr="00562B62">
        <w:rPr>
          <w:rFonts w:cstheme="minorHAnsi"/>
        </w:rPr>
        <w:t>vedúcou</w:t>
      </w:r>
      <w:proofErr w:type="spellEnd"/>
      <w:r w:rsidRPr="00562B62">
        <w:rPr>
          <w:rFonts w:cstheme="minorHAnsi"/>
        </w:rPr>
        <w:t xml:space="preserve"> </w:t>
      </w:r>
      <w:proofErr w:type="spellStart"/>
      <w:r w:rsidRPr="00562B62">
        <w:rPr>
          <w:rFonts w:cstheme="minorHAnsi"/>
        </w:rPr>
        <w:t>školskej</w:t>
      </w:r>
      <w:proofErr w:type="spellEnd"/>
      <w:r w:rsidRPr="00562B62">
        <w:rPr>
          <w:rFonts w:cstheme="minorHAnsi"/>
        </w:rPr>
        <w:t xml:space="preserve"> </w:t>
      </w:r>
      <w:proofErr w:type="spellStart"/>
      <w:r w:rsidRPr="00562B62">
        <w:rPr>
          <w:rFonts w:cstheme="minorHAnsi"/>
        </w:rPr>
        <w:t>jedálne</w:t>
      </w:r>
      <w:proofErr w:type="spellEnd"/>
      <w:r w:rsidRPr="00562B62">
        <w:rPr>
          <w:rFonts w:cstheme="minorHAnsi"/>
        </w:rPr>
        <w:t xml:space="preserve"> v MŠ, kam </w:t>
      </w:r>
      <w:proofErr w:type="spellStart"/>
      <w:r w:rsidRPr="00562B62">
        <w:rPr>
          <w:rFonts w:cstheme="minorHAnsi"/>
        </w:rPr>
        <w:t>sa</w:t>
      </w:r>
      <w:proofErr w:type="spellEnd"/>
      <w:r w:rsidRPr="00562B62">
        <w:rPr>
          <w:rFonts w:cstheme="minorHAnsi"/>
        </w:rPr>
        <w:t xml:space="preserve"> </w:t>
      </w:r>
      <w:proofErr w:type="spellStart"/>
      <w:r w:rsidRPr="00562B62">
        <w:rPr>
          <w:rFonts w:cstheme="minorHAnsi"/>
        </w:rPr>
        <w:t>chodia</w:t>
      </w:r>
      <w:proofErr w:type="spellEnd"/>
      <w:r w:rsidRPr="00562B62">
        <w:rPr>
          <w:rFonts w:cstheme="minorHAnsi"/>
        </w:rPr>
        <w:t xml:space="preserve"> </w:t>
      </w:r>
      <w:proofErr w:type="spellStart"/>
      <w:r w:rsidRPr="00562B62">
        <w:rPr>
          <w:rFonts w:cstheme="minorHAnsi"/>
        </w:rPr>
        <w:t>žiaci</w:t>
      </w:r>
      <w:proofErr w:type="spellEnd"/>
      <w:r w:rsidRPr="00562B62">
        <w:rPr>
          <w:rFonts w:cstheme="minorHAnsi"/>
        </w:rPr>
        <w:t xml:space="preserve"> ZŠ </w:t>
      </w:r>
      <w:proofErr w:type="spellStart"/>
      <w:r w:rsidRPr="00562B62">
        <w:rPr>
          <w:rFonts w:cstheme="minorHAnsi"/>
        </w:rPr>
        <w:t>stravovať</w:t>
      </w:r>
      <w:proofErr w:type="spellEnd"/>
      <w:r w:rsidRPr="00562B62">
        <w:rPr>
          <w:rFonts w:cstheme="minorHAnsi"/>
        </w:rPr>
        <w:t xml:space="preserve"> </w:t>
      </w:r>
      <w:proofErr w:type="spellStart"/>
      <w:r w:rsidRPr="00562B62">
        <w:rPr>
          <w:rFonts w:cstheme="minorHAnsi"/>
        </w:rPr>
        <w:t>počas</w:t>
      </w:r>
      <w:proofErr w:type="spellEnd"/>
      <w:r w:rsidRPr="00562B62">
        <w:rPr>
          <w:rFonts w:cstheme="minorHAnsi"/>
        </w:rPr>
        <w:t xml:space="preserve"> školského roka</w:t>
      </w:r>
      <w:bookmarkEnd w:id="9"/>
      <w:r w:rsidRPr="00562B62">
        <w:rPr>
          <w:rFonts w:cstheme="minorHAnsi"/>
        </w:rPr>
        <w:t>.</w:t>
      </w:r>
    </w:p>
    <w:p w14:paraId="3906A972" w14:textId="20865F26" w:rsidR="00E87014" w:rsidRPr="00B80EFD" w:rsidRDefault="00E87014" w:rsidP="00B80EFD">
      <w:pPr>
        <w:pStyle w:val="Nadpis3"/>
        <w:shd w:val="clear" w:color="auto" w:fill="FFFFFF" w:themeFill="background1"/>
        <w:rPr>
          <w:rFonts w:asciiTheme="minorHAnsi" w:hAnsiTheme="minorHAnsi" w:cstheme="minorHAnsi"/>
          <w:b/>
          <w:color w:val="auto"/>
        </w:rPr>
      </w:pPr>
      <w:r w:rsidRPr="00B80EFD">
        <w:rPr>
          <w:rFonts w:asciiTheme="minorHAnsi" w:hAnsiTheme="minorHAnsi" w:cstheme="minorHAnsi"/>
          <w:b/>
          <w:color w:val="auto"/>
        </w:rPr>
        <w:t>Pri podozrení na</w:t>
      </w:r>
      <w:r w:rsidR="00B25A43" w:rsidRPr="00B80EFD">
        <w:rPr>
          <w:rFonts w:asciiTheme="minorHAnsi" w:hAnsiTheme="minorHAnsi" w:cstheme="minorHAnsi"/>
          <w:b/>
          <w:color w:val="auto"/>
        </w:rPr>
        <w:t xml:space="preserve"> ochorenie</w:t>
      </w:r>
      <w:bookmarkEnd w:id="8"/>
      <w:r w:rsidRPr="00B80EFD">
        <w:rPr>
          <w:rFonts w:asciiTheme="minorHAnsi" w:hAnsiTheme="minorHAnsi" w:cstheme="minorHAnsi"/>
          <w:b/>
          <w:color w:val="auto"/>
        </w:rPr>
        <w:t xml:space="preserve"> </w:t>
      </w:r>
    </w:p>
    <w:p w14:paraId="26B45172" w14:textId="77777777" w:rsidR="00B80EFD" w:rsidRDefault="00FC2F6A" w:rsidP="00B80EFD">
      <w:pPr>
        <w:shd w:val="clear" w:color="auto" w:fill="FFFFFF" w:themeFill="background1"/>
        <w:jc w:val="both"/>
        <w:rPr>
          <w:rFonts w:cstheme="minorHAnsi"/>
        </w:rPr>
      </w:pPr>
      <w:r w:rsidRPr="00B80EFD">
        <w:rPr>
          <w:rFonts w:cstheme="minorHAnsi"/>
        </w:rPr>
        <w:t xml:space="preserve">Nikto s príznakmi infekcie dýchacích ciest, ktoré by mohli zodpovedať známym príznakom </w:t>
      </w:r>
      <w:r w:rsidR="00843023" w:rsidRPr="00B80EFD">
        <w:rPr>
          <w:rFonts w:cstheme="minorHAnsi"/>
        </w:rPr>
        <w:t>COVID</w:t>
      </w:r>
      <w:r w:rsidRPr="00B80EFD">
        <w:rPr>
          <w:rFonts w:cstheme="minorHAnsi"/>
        </w:rPr>
        <w:t>-19 (zvýšená telesná teplota, kašeľ, zvracanie, kožná vyrážka, hnačky, náhla strata chuti a čuchu, iný príznak akútnej infekcie dýchacích ciest)</w:t>
      </w:r>
      <w:r w:rsidR="00B25A43" w:rsidRPr="00B80EFD">
        <w:rPr>
          <w:rFonts w:cstheme="minorHAnsi"/>
        </w:rPr>
        <w:t xml:space="preserve"> nesmie vstúpiť do priestorov </w:t>
      </w:r>
      <w:r w:rsidR="009E7983" w:rsidRPr="00B80EFD">
        <w:rPr>
          <w:rFonts w:cstheme="minorHAnsi"/>
        </w:rPr>
        <w:t xml:space="preserve">základnej </w:t>
      </w:r>
      <w:r w:rsidR="00B25A43" w:rsidRPr="00B80EFD">
        <w:rPr>
          <w:rFonts w:cstheme="minorHAnsi"/>
        </w:rPr>
        <w:t>školy</w:t>
      </w:r>
      <w:r w:rsidR="00A273E4" w:rsidRPr="00B80EFD">
        <w:rPr>
          <w:rFonts w:cstheme="minorHAnsi"/>
        </w:rPr>
        <w:t xml:space="preserve"> a </w:t>
      </w:r>
      <w:r w:rsidR="00A273E4" w:rsidRPr="00B80EFD">
        <w:rPr>
          <w:rFonts w:cstheme="minorHAnsi"/>
          <w:shd w:val="clear" w:color="auto" w:fill="FFFFFF"/>
        </w:rPr>
        <w:t>školského klubu detí</w:t>
      </w:r>
      <w:r w:rsidRPr="00B80EFD">
        <w:rPr>
          <w:rFonts w:cstheme="minorHAnsi"/>
        </w:rPr>
        <w:t>.</w:t>
      </w:r>
      <w:bookmarkStart w:id="10" w:name="_Hlk48487123"/>
      <w:r w:rsidR="00B80EFD">
        <w:rPr>
          <w:rFonts w:cstheme="minorHAnsi"/>
        </w:rPr>
        <w:t xml:space="preserve"> </w:t>
      </w:r>
      <w:r w:rsidRPr="00B80EFD">
        <w:rPr>
          <w:rFonts w:cstheme="minorHAnsi"/>
        </w:rPr>
        <w:t xml:space="preserve">Ak žiak v priebehu dňa vykazuje niektorý z možných príznakov </w:t>
      </w:r>
      <w:r w:rsidR="00843023" w:rsidRPr="00B80EFD">
        <w:rPr>
          <w:rFonts w:cstheme="minorHAnsi"/>
        </w:rPr>
        <w:t>COVID</w:t>
      </w:r>
      <w:r w:rsidRPr="00B80EFD">
        <w:rPr>
          <w:rFonts w:cstheme="minorHAnsi"/>
        </w:rPr>
        <w:t xml:space="preserve">-19, </w:t>
      </w:r>
      <w:r w:rsidR="00DE1662" w:rsidRPr="00B80EFD">
        <w:rPr>
          <w:rFonts w:cstheme="minorHAnsi"/>
        </w:rPr>
        <w:t>bezodkladne</w:t>
      </w:r>
      <w:r w:rsidR="00655A1D" w:rsidRPr="00B80EFD">
        <w:rPr>
          <w:rFonts w:cstheme="minorHAnsi"/>
        </w:rPr>
        <w:t xml:space="preserve"> si </w:t>
      </w:r>
      <w:r w:rsidR="00DE1662" w:rsidRPr="00B80EFD">
        <w:rPr>
          <w:rFonts w:cstheme="minorHAnsi"/>
        </w:rPr>
        <w:t xml:space="preserve">nasadí rúško a </w:t>
      </w:r>
      <w:r w:rsidRPr="00B80EFD">
        <w:rPr>
          <w:rFonts w:cstheme="minorHAnsi"/>
        </w:rPr>
        <w:t xml:space="preserve">je nutné umiestniť ho do samostatnej </w:t>
      </w:r>
      <w:r w:rsidR="00FC2C50" w:rsidRPr="00B80EFD">
        <w:rPr>
          <w:rFonts w:cstheme="minorHAnsi"/>
        </w:rPr>
        <w:t xml:space="preserve">izolačnej </w:t>
      </w:r>
      <w:r w:rsidRPr="00B80EFD">
        <w:rPr>
          <w:rFonts w:cstheme="minorHAnsi"/>
        </w:rPr>
        <w:t>miestnosti a kontaktovať zákonných zástupcov, ktorí ho bezodkladne vyzdvihnú</w:t>
      </w:r>
      <w:bookmarkEnd w:id="10"/>
      <w:r w:rsidRPr="00B80EFD">
        <w:rPr>
          <w:rFonts w:cstheme="minorHAnsi"/>
        </w:rPr>
        <w:t xml:space="preserve">. </w:t>
      </w:r>
      <w:r w:rsidR="00B80EFD">
        <w:rPr>
          <w:rFonts w:cstheme="minorHAnsi"/>
        </w:rPr>
        <w:t xml:space="preserve"> </w:t>
      </w:r>
      <w:r w:rsidRPr="00B80EFD">
        <w:rPr>
          <w:rFonts w:cstheme="minorHAnsi"/>
        </w:rPr>
        <w:t xml:space="preserve">Ak sa u zamestnanca </w:t>
      </w:r>
      <w:r w:rsidR="00F9250E" w:rsidRPr="00B80EFD">
        <w:rPr>
          <w:rFonts w:cstheme="minorHAnsi"/>
        </w:rPr>
        <w:t>základnej školy</w:t>
      </w:r>
      <w:r w:rsidRPr="00B80EFD">
        <w:rPr>
          <w:rFonts w:cstheme="minorHAnsi"/>
        </w:rPr>
        <w:t xml:space="preserve"> </w:t>
      </w:r>
      <w:r w:rsidR="006A0D44" w:rsidRPr="00B80EFD">
        <w:rPr>
          <w:rFonts w:cstheme="minorHAnsi"/>
        </w:rPr>
        <w:t xml:space="preserve">alebo školského </w:t>
      </w:r>
      <w:r w:rsidR="006A0D44" w:rsidRPr="00B80EFD">
        <w:rPr>
          <w:rFonts w:cstheme="minorHAnsi"/>
        </w:rPr>
        <w:lastRenderedPageBreak/>
        <w:t xml:space="preserve">klubu detí </w:t>
      </w:r>
      <w:r w:rsidRPr="00B80EFD">
        <w:rPr>
          <w:rFonts w:cstheme="minorHAnsi"/>
        </w:rPr>
        <w:t xml:space="preserve">objavia príznaky </w:t>
      </w:r>
      <w:r w:rsidR="00073252" w:rsidRPr="00B80EFD">
        <w:rPr>
          <w:rFonts w:cstheme="minorHAnsi"/>
        </w:rPr>
        <w:t xml:space="preserve">nákazy </w:t>
      </w:r>
      <w:r w:rsidR="00843023" w:rsidRPr="00B80EFD">
        <w:rPr>
          <w:rFonts w:cstheme="minorHAnsi"/>
        </w:rPr>
        <w:t>COVID</w:t>
      </w:r>
      <w:r w:rsidR="00073252" w:rsidRPr="00B80EFD">
        <w:rPr>
          <w:rFonts w:cstheme="minorHAnsi"/>
        </w:rPr>
        <w:t xml:space="preserve"> – 19 </w:t>
      </w:r>
      <w:r w:rsidRPr="00B80EFD">
        <w:rPr>
          <w:rFonts w:cstheme="minorHAnsi"/>
        </w:rPr>
        <w:t xml:space="preserve">v priebehu jeho pracovného dňa, </w:t>
      </w:r>
      <w:r w:rsidR="00B25A43" w:rsidRPr="00B80EFD">
        <w:rPr>
          <w:rFonts w:cstheme="minorHAnsi"/>
        </w:rPr>
        <w:t xml:space="preserve">bezodkladne o tom informuje riaditeľa školy a </w:t>
      </w:r>
      <w:r w:rsidRPr="00B80EFD">
        <w:rPr>
          <w:rFonts w:cstheme="minorHAnsi"/>
        </w:rPr>
        <w:t xml:space="preserve">opustí </w:t>
      </w:r>
      <w:r w:rsidR="00B25A43" w:rsidRPr="00B80EFD">
        <w:rPr>
          <w:rFonts w:cstheme="minorHAnsi"/>
        </w:rPr>
        <w:t>školu</w:t>
      </w:r>
      <w:r w:rsidRPr="00B80EFD">
        <w:rPr>
          <w:rFonts w:cstheme="minorHAnsi"/>
        </w:rPr>
        <w:t xml:space="preserve"> v najkratšom možnom čase s použitím rúška. </w:t>
      </w:r>
      <w:bookmarkStart w:id="11" w:name="_Hlk48487096"/>
      <w:r w:rsidR="00B80EFD">
        <w:rPr>
          <w:rFonts w:cstheme="minorHAnsi"/>
        </w:rPr>
        <w:t xml:space="preserve"> </w:t>
      </w:r>
      <w:r w:rsidR="00BC5A06" w:rsidRPr="00B80EFD">
        <w:rPr>
          <w:rFonts w:cstheme="minorHAnsi"/>
        </w:rPr>
        <w:t xml:space="preserve">V prípade </w:t>
      </w:r>
      <w:r w:rsidR="00F13B4F" w:rsidRPr="00B80EFD">
        <w:rPr>
          <w:rFonts w:cstheme="minorHAnsi"/>
        </w:rPr>
        <w:t>podozrivéh</w:t>
      </w:r>
      <w:r w:rsidR="00BC5A06" w:rsidRPr="00B80EFD">
        <w:rPr>
          <w:rFonts w:cstheme="minorHAnsi"/>
        </w:rPr>
        <w:t xml:space="preserve">o </w:t>
      </w:r>
      <w:r w:rsidR="00C02EC2" w:rsidRPr="00B80EFD">
        <w:rPr>
          <w:rFonts w:cstheme="minorHAnsi"/>
        </w:rPr>
        <w:t>žiaka</w:t>
      </w:r>
      <w:r w:rsidR="00BC5A06" w:rsidRPr="00B80EFD">
        <w:rPr>
          <w:rFonts w:cstheme="minorHAnsi"/>
        </w:rPr>
        <w:t xml:space="preserve"> alebo pracovníka sa riadi škola</w:t>
      </w:r>
      <w:r w:rsidR="00C02EC2" w:rsidRPr="00B80EFD">
        <w:rPr>
          <w:rFonts w:cstheme="minorHAnsi"/>
        </w:rPr>
        <w:t xml:space="preserve"> </w:t>
      </w:r>
      <w:r w:rsidR="00CF1F68" w:rsidRPr="00B80EFD">
        <w:rPr>
          <w:rFonts w:cstheme="minorHAnsi"/>
        </w:rPr>
        <w:t>usmerneniami z </w:t>
      </w:r>
      <w:r w:rsidR="00FC2C50" w:rsidRPr="00B80EFD">
        <w:rPr>
          <w:rFonts w:cstheme="minorHAnsi"/>
        </w:rPr>
        <w:t>O</w:t>
      </w:r>
      <w:r w:rsidR="00CF1F68" w:rsidRPr="00B80EFD">
        <w:rPr>
          <w:rFonts w:cstheme="minorHAnsi"/>
        </w:rPr>
        <w:t xml:space="preserve">ranžovej fázy tohto </w:t>
      </w:r>
      <w:r w:rsidR="00C02EC2" w:rsidRPr="00B80EFD">
        <w:rPr>
          <w:rFonts w:cstheme="minorHAnsi"/>
        </w:rPr>
        <w:t>dokumentu</w:t>
      </w:r>
      <w:r w:rsidR="00CF1F68" w:rsidRPr="00B80EFD">
        <w:rPr>
          <w:rFonts w:cstheme="minorHAnsi"/>
        </w:rPr>
        <w:t>.</w:t>
      </w:r>
      <w:bookmarkStart w:id="12" w:name="_Toc48642489"/>
      <w:bookmarkEnd w:id="11"/>
    </w:p>
    <w:p w14:paraId="2AD68C33" w14:textId="77777777" w:rsidR="00B80EFD" w:rsidRDefault="00B80EFD" w:rsidP="00B80EFD">
      <w:pPr>
        <w:shd w:val="clear" w:color="auto" w:fill="FFFFFF" w:themeFill="background1"/>
        <w:jc w:val="both"/>
        <w:rPr>
          <w:rFonts w:cstheme="minorHAnsi"/>
        </w:rPr>
      </w:pPr>
    </w:p>
    <w:p w14:paraId="7450D869" w14:textId="77777777" w:rsidR="00C92D33" w:rsidRDefault="00D315D9" w:rsidP="00C92D33">
      <w:pPr>
        <w:shd w:val="clear" w:color="auto" w:fill="FFFFFF" w:themeFill="background1"/>
        <w:jc w:val="both"/>
        <w:rPr>
          <w:rFonts w:cstheme="minorHAnsi"/>
        </w:rPr>
      </w:pPr>
      <w:r w:rsidRPr="00313AEE">
        <w:rPr>
          <w:rFonts w:cstheme="minorHAnsi"/>
          <w:b/>
          <w:bCs/>
          <w:color w:val="ED7D31" w:themeColor="accent2"/>
          <w:u w:val="single"/>
          <w:lang w:eastAsia="sk-SK"/>
        </w:rPr>
        <w:t>Oranžová fáza</w:t>
      </w:r>
      <w:bookmarkStart w:id="13" w:name="_Hlk48487225"/>
      <w:bookmarkEnd w:id="12"/>
    </w:p>
    <w:p w14:paraId="641065A6" w14:textId="4822A641" w:rsidR="00C92D33" w:rsidRDefault="00D315D9" w:rsidP="00C92D33">
      <w:pPr>
        <w:shd w:val="clear" w:color="auto" w:fill="FFFFFF" w:themeFill="background1"/>
        <w:jc w:val="both"/>
        <w:rPr>
          <w:rFonts w:cstheme="minorHAnsi"/>
        </w:rPr>
      </w:pPr>
      <w:r w:rsidRPr="00313AEE">
        <w:rPr>
          <w:rFonts w:cstheme="minorHAnsi"/>
          <w:lang w:eastAsia="sk-SK"/>
        </w:rPr>
        <w:t xml:space="preserve">Oranžová fáza nastáva v prípade </w:t>
      </w:r>
      <w:r w:rsidR="00F13B4F" w:rsidRPr="00313AEE">
        <w:rPr>
          <w:rFonts w:cstheme="minorHAnsi"/>
          <w:lang w:eastAsia="sk-SK"/>
        </w:rPr>
        <w:t>podozrivéh</w:t>
      </w:r>
      <w:r w:rsidRPr="00313AEE">
        <w:rPr>
          <w:rFonts w:cstheme="minorHAnsi"/>
          <w:lang w:eastAsia="sk-SK"/>
        </w:rPr>
        <w:t>o ži</w:t>
      </w:r>
      <w:r w:rsidR="0040440A" w:rsidRPr="00313AEE">
        <w:rPr>
          <w:rFonts w:cstheme="minorHAnsi"/>
          <w:lang w:eastAsia="sk-SK"/>
        </w:rPr>
        <w:t>ak</w:t>
      </w:r>
      <w:r w:rsidR="00FA74DE" w:rsidRPr="00313AEE">
        <w:rPr>
          <w:rFonts w:cstheme="minorHAnsi"/>
          <w:lang w:eastAsia="sk-SK"/>
        </w:rPr>
        <w:t>a</w:t>
      </w:r>
      <w:r w:rsidR="00063146" w:rsidRPr="00313AEE">
        <w:rPr>
          <w:rFonts w:cstheme="minorHAnsi"/>
          <w:lang w:eastAsia="sk-SK"/>
        </w:rPr>
        <w:t xml:space="preserve"> alebo</w:t>
      </w:r>
      <w:r w:rsidR="0040440A" w:rsidRPr="00313AEE">
        <w:rPr>
          <w:rFonts w:cstheme="minorHAnsi"/>
          <w:lang w:eastAsia="sk-SK"/>
        </w:rPr>
        <w:t xml:space="preserve"> </w:t>
      </w:r>
      <w:r w:rsidR="00F0392C" w:rsidRPr="00313AEE">
        <w:rPr>
          <w:rFonts w:cstheme="minorHAnsi"/>
          <w:lang w:eastAsia="sk-SK"/>
        </w:rPr>
        <w:t xml:space="preserve">zamestnanca </w:t>
      </w:r>
      <w:r w:rsidR="00063146" w:rsidRPr="00313AEE">
        <w:rPr>
          <w:rFonts w:cstheme="minorHAnsi"/>
          <w:lang w:eastAsia="sk-SK"/>
        </w:rPr>
        <w:t xml:space="preserve">z ochorenia </w:t>
      </w:r>
      <w:r w:rsidR="00843023" w:rsidRPr="00313AEE">
        <w:rPr>
          <w:rFonts w:cstheme="minorHAnsi"/>
          <w:lang w:eastAsia="sk-SK"/>
        </w:rPr>
        <w:t>COVID</w:t>
      </w:r>
      <w:r w:rsidR="00063146" w:rsidRPr="00313AEE">
        <w:rPr>
          <w:rFonts w:cstheme="minorHAnsi"/>
          <w:lang w:eastAsia="sk-SK"/>
        </w:rPr>
        <w:t>-19</w:t>
      </w:r>
      <w:r w:rsidR="0040440A" w:rsidRPr="00313AEE">
        <w:rPr>
          <w:rFonts w:cstheme="minorHAnsi"/>
          <w:lang w:eastAsia="sk-SK"/>
        </w:rPr>
        <w:t xml:space="preserve">, </w:t>
      </w:r>
      <w:r w:rsidR="00063146" w:rsidRPr="00313AEE">
        <w:rPr>
          <w:rFonts w:cstheme="minorHAnsi"/>
          <w:lang w:eastAsia="sk-SK"/>
        </w:rPr>
        <w:t>či</w:t>
      </w:r>
      <w:r w:rsidR="0040440A" w:rsidRPr="00313AEE">
        <w:rPr>
          <w:rFonts w:cstheme="minorHAnsi"/>
          <w:lang w:eastAsia="sk-SK"/>
        </w:rPr>
        <w:t xml:space="preserve"> </w:t>
      </w:r>
      <w:r w:rsidR="00063146" w:rsidRPr="00313AEE">
        <w:rPr>
          <w:rFonts w:cstheme="minorHAnsi"/>
          <w:lang w:eastAsia="sk-SK"/>
        </w:rPr>
        <w:t xml:space="preserve">v prípade nariadenia ÚVZ SR. </w:t>
      </w:r>
      <w:r w:rsidR="00BC5A06" w:rsidRPr="00313AEE">
        <w:rPr>
          <w:rFonts w:cstheme="minorHAnsi"/>
          <w:lang w:eastAsia="sk-SK"/>
        </w:rPr>
        <w:t>Nad rámec platných opatrení zelenej fázy je jej cieľom pripraviť školu a</w:t>
      </w:r>
      <w:r w:rsidR="00F0392C" w:rsidRPr="00313AEE">
        <w:rPr>
          <w:rFonts w:cstheme="minorHAnsi"/>
          <w:lang w:eastAsia="sk-SK"/>
        </w:rPr>
        <w:t xml:space="preserve"> žiakov</w:t>
      </w:r>
      <w:r w:rsidR="00BC5A06" w:rsidRPr="00313AEE">
        <w:rPr>
          <w:rFonts w:cstheme="minorHAnsi"/>
          <w:lang w:eastAsia="sk-SK"/>
        </w:rPr>
        <w:t xml:space="preserve"> na </w:t>
      </w:r>
      <w:r w:rsidR="006235E9" w:rsidRPr="00313AEE">
        <w:rPr>
          <w:rFonts w:cstheme="minorHAnsi"/>
          <w:lang w:eastAsia="sk-SK"/>
        </w:rPr>
        <w:t>pr</w:t>
      </w:r>
      <w:r w:rsidR="00F0392C" w:rsidRPr="00313AEE">
        <w:rPr>
          <w:rFonts w:cstheme="minorHAnsi"/>
          <w:lang w:eastAsia="sk-SK"/>
        </w:rPr>
        <w:t>í</w:t>
      </w:r>
      <w:r w:rsidR="006235E9" w:rsidRPr="00313AEE">
        <w:rPr>
          <w:rFonts w:cstheme="minorHAnsi"/>
          <w:lang w:eastAsia="sk-SK"/>
        </w:rPr>
        <w:t>padnú</w:t>
      </w:r>
      <w:r w:rsidR="00BC5A06" w:rsidRPr="00313AEE">
        <w:rPr>
          <w:rFonts w:cstheme="minorHAnsi"/>
          <w:lang w:eastAsia="sk-SK"/>
        </w:rPr>
        <w:t xml:space="preserve"> červenú fázu. </w:t>
      </w:r>
      <w:bookmarkStart w:id="14" w:name="_Hlk48487252"/>
      <w:bookmarkEnd w:id="13"/>
      <w:r w:rsidR="001F7B01" w:rsidRPr="00313AEE">
        <w:rPr>
          <w:rFonts w:cstheme="minorHAnsi"/>
        </w:rPr>
        <w:t>Žiaka</w:t>
      </w:r>
      <w:r w:rsidR="000B3BA4" w:rsidRPr="00313AEE">
        <w:rPr>
          <w:rFonts w:cstheme="minorHAnsi"/>
        </w:rPr>
        <w:t xml:space="preserve"> či zamestnanca môže určiť ako podozrivého jedine miestne príslušn</w:t>
      </w:r>
      <w:r w:rsidR="00F0392C" w:rsidRPr="00313AEE">
        <w:rPr>
          <w:rFonts w:cstheme="minorHAnsi"/>
        </w:rPr>
        <w:t>ý</w:t>
      </w:r>
      <w:r w:rsidR="000B3BA4" w:rsidRPr="00313AEE">
        <w:rPr>
          <w:rFonts w:cstheme="minorHAnsi"/>
        </w:rPr>
        <w:t xml:space="preserve"> R</w:t>
      </w:r>
      <w:r w:rsidR="00F0392C" w:rsidRPr="00313AEE">
        <w:rPr>
          <w:rFonts w:cstheme="minorHAnsi"/>
        </w:rPr>
        <w:t>Ú</w:t>
      </w:r>
      <w:r w:rsidR="000B3BA4" w:rsidRPr="00313AEE">
        <w:rPr>
          <w:rFonts w:cstheme="minorHAnsi"/>
        </w:rPr>
        <w:t xml:space="preserve">VZ alebo všeobecný lekár. </w:t>
      </w:r>
    </w:p>
    <w:p w14:paraId="5CDBBF2D" w14:textId="77777777" w:rsidR="00C92D33" w:rsidRDefault="000B3BA4" w:rsidP="00C92D33">
      <w:pPr>
        <w:jc w:val="both"/>
        <w:rPr>
          <w:rFonts w:cstheme="minorHAnsi"/>
        </w:rPr>
      </w:pPr>
      <w:r w:rsidRPr="00313AEE">
        <w:rPr>
          <w:rFonts w:cstheme="minorHAnsi"/>
        </w:rPr>
        <w:t xml:space="preserve">V prípade, že: </w:t>
      </w:r>
    </w:p>
    <w:p w14:paraId="40F4C3AD" w14:textId="74FC94B4" w:rsidR="000B3BA4" w:rsidRPr="00C92D33" w:rsidRDefault="00C92D33" w:rsidP="00C92D33">
      <w:pPr>
        <w:jc w:val="both"/>
        <w:rPr>
          <w:rFonts w:cstheme="minorHAnsi"/>
          <w:lang w:eastAsia="sk-SK"/>
        </w:rPr>
      </w:pPr>
      <w:r>
        <w:rPr>
          <w:rFonts w:cstheme="minorHAnsi"/>
        </w:rPr>
        <w:t xml:space="preserve">- </w:t>
      </w:r>
      <w:r w:rsidR="000B3BA4" w:rsidRPr="00C92D33">
        <w:rPr>
          <w:rFonts w:cstheme="minorHAnsi"/>
        </w:rPr>
        <w:t>príslušný R</w:t>
      </w:r>
      <w:r w:rsidR="00F0392C" w:rsidRPr="00C92D33">
        <w:rPr>
          <w:rFonts w:cstheme="minorHAnsi"/>
        </w:rPr>
        <w:t>Ú</w:t>
      </w:r>
      <w:r w:rsidR="000B3BA4" w:rsidRPr="00C92D33">
        <w:rPr>
          <w:rFonts w:cstheme="minorHAnsi"/>
        </w:rPr>
        <w:t xml:space="preserve">VZ oznámi škole podozrenie výskytu ochorenia u žiaka alebo </w:t>
      </w:r>
      <w:r w:rsidR="00F0392C" w:rsidRPr="00C92D33">
        <w:rPr>
          <w:rFonts w:cstheme="minorHAnsi"/>
        </w:rPr>
        <w:t xml:space="preserve">zamestnanca </w:t>
      </w:r>
      <w:r w:rsidR="000B3BA4" w:rsidRPr="00C92D33">
        <w:rPr>
          <w:rFonts w:cstheme="minorHAnsi"/>
        </w:rPr>
        <w:t xml:space="preserve"> školy</w:t>
      </w:r>
      <w:r w:rsidRPr="00C92D33">
        <w:rPr>
          <w:rFonts w:cstheme="minorHAnsi"/>
        </w:rPr>
        <w:t xml:space="preserve">, </w:t>
      </w:r>
      <w:r w:rsidR="0088750C" w:rsidRPr="00C92D33">
        <w:rPr>
          <w:rFonts w:cstheme="minorHAnsi"/>
        </w:rPr>
        <w:t>š</w:t>
      </w:r>
      <w:r w:rsidR="000B3BA4" w:rsidRPr="00C92D33">
        <w:rPr>
          <w:rFonts w:cstheme="minorHAnsi"/>
        </w:rPr>
        <w:t xml:space="preserve">kola </w:t>
      </w:r>
      <w:r w:rsidR="00C97757" w:rsidRPr="00C92D33">
        <w:rPr>
          <w:rFonts w:cstheme="minorHAnsi"/>
        </w:rPr>
        <w:t>postupuje podľa nižšie uvedených krokov</w:t>
      </w:r>
      <w:r w:rsidR="00F0392C" w:rsidRPr="00C92D33">
        <w:rPr>
          <w:rFonts w:cstheme="minorHAnsi"/>
        </w:rPr>
        <w:t>,</w:t>
      </w:r>
      <w:r w:rsidR="00C97757" w:rsidRPr="00C92D33">
        <w:rPr>
          <w:rFonts w:cstheme="minorHAnsi"/>
        </w:rPr>
        <w:t xml:space="preserve"> č</w:t>
      </w:r>
      <w:r w:rsidR="000B3BA4" w:rsidRPr="00C92D33">
        <w:rPr>
          <w:rFonts w:cstheme="minorHAnsi"/>
        </w:rPr>
        <w:t xml:space="preserve">aká na pokyny a poskytuje plnú súčinnosť miestne príslušnému </w:t>
      </w:r>
      <w:r w:rsidR="00F0392C" w:rsidRPr="00C92D33">
        <w:rPr>
          <w:rFonts w:cstheme="minorHAnsi"/>
        </w:rPr>
        <w:t>RÚVZ</w:t>
      </w:r>
      <w:r w:rsidR="00B93982" w:rsidRPr="00C92D33">
        <w:rPr>
          <w:rFonts w:cstheme="minorHAnsi"/>
        </w:rPr>
        <w:t>.</w:t>
      </w:r>
    </w:p>
    <w:p w14:paraId="15F21C11" w14:textId="588A8B81" w:rsidR="00C97757" w:rsidRPr="00C92D33" w:rsidRDefault="00C92D33" w:rsidP="00C92D33">
      <w:pPr>
        <w:jc w:val="both"/>
        <w:rPr>
          <w:rFonts w:cstheme="minorHAnsi"/>
        </w:rPr>
      </w:pPr>
      <w:r>
        <w:rPr>
          <w:rFonts w:cstheme="minorHAnsi"/>
        </w:rPr>
        <w:t>- z</w:t>
      </w:r>
      <w:r w:rsidR="000B3BA4" w:rsidRPr="00C92D33">
        <w:rPr>
          <w:rFonts w:cstheme="minorHAnsi"/>
        </w:rPr>
        <w:t>ákonný zástupca</w:t>
      </w:r>
      <w:r w:rsidR="0088750C" w:rsidRPr="00C92D33">
        <w:rPr>
          <w:rFonts w:cstheme="minorHAnsi"/>
        </w:rPr>
        <w:t xml:space="preserve">  </w:t>
      </w:r>
      <w:r w:rsidR="000B3BA4" w:rsidRPr="00C92D33">
        <w:rPr>
          <w:rFonts w:cstheme="minorHAnsi"/>
        </w:rPr>
        <w:t>alebo zamestnanec oznámi</w:t>
      </w:r>
      <w:r w:rsidR="0088750C" w:rsidRPr="00C92D33">
        <w:rPr>
          <w:rFonts w:cstheme="minorHAnsi"/>
        </w:rPr>
        <w:t xml:space="preserve"> po indikáci</w:t>
      </w:r>
      <w:r w:rsidR="00F0392C" w:rsidRPr="00C92D33">
        <w:rPr>
          <w:rFonts w:cstheme="minorHAnsi"/>
        </w:rPr>
        <w:t>i</w:t>
      </w:r>
      <w:r w:rsidR="0088750C" w:rsidRPr="00C92D33">
        <w:rPr>
          <w:rFonts w:cstheme="minorHAnsi"/>
        </w:rPr>
        <w:t xml:space="preserve"> všeobecným lekárom</w:t>
      </w:r>
      <w:r w:rsidR="000B3BA4" w:rsidRPr="00C92D33">
        <w:rPr>
          <w:rFonts w:cstheme="minorHAnsi"/>
        </w:rPr>
        <w:t xml:space="preserve"> škole, že </w:t>
      </w:r>
      <w:r w:rsidR="0088750C" w:rsidRPr="00C92D33">
        <w:rPr>
          <w:rFonts w:cstheme="minorHAnsi"/>
        </w:rPr>
        <w:t xml:space="preserve">je u </w:t>
      </w:r>
      <w:r w:rsidR="000B3BA4" w:rsidRPr="00C92D33">
        <w:rPr>
          <w:rFonts w:cstheme="minorHAnsi"/>
        </w:rPr>
        <w:t>jeho dieťaťa</w:t>
      </w:r>
      <w:r w:rsidR="0088750C" w:rsidRPr="00C92D33">
        <w:rPr>
          <w:rFonts w:cstheme="minorHAnsi"/>
        </w:rPr>
        <w:t xml:space="preserve"> (v prípade zákonného zástupcu) alebo </w:t>
      </w:r>
      <w:r w:rsidR="000B417D" w:rsidRPr="00C92D33">
        <w:rPr>
          <w:rFonts w:cstheme="minorHAnsi"/>
        </w:rPr>
        <w:t>uňho</w:t>
      </w:r>
      <w:r w:rsidR="0088750C" w:rsidRPr="00C92D33">
        <w:rPr>
          <w:rFonts w:cstheme="minorHAnsi"/>
        </w:rPr>
        <w:t xml:space="preserve"> (v prípade zamestnanca) </w:t>
      </w:r>
      <w:r w:rsidR="000B3BA4" w:rsidRPr="00C92D33">
        <w:rPr>
          <w:rFonts w:cstheme="minorHAnsi"/>
        </w:rPr>
        <w:t xml:space="preserve">podozrenie na ochorenie </w:t>
      </w:r>
      <w:r w:rsidR="00843023" w:rsidRPr="00C92D33">
        <w:rPr>
          <w:rFonts w:cstheme="minorHAnsi"/>
        </w:rPr>
        <w:t>COVID</w:t>
      </w:r>
      <w:r w:rsidR="000B3BA4" w:rsidRPr="00C92D33">
        <w:rPr>
          <w:rFonts w:cstheme="minorHAnsi"/>
        </w:rPr>
        <w:t>-19</w:t>
      </w:r>
      <w:r w:rsidR="0088750C" w:rsidRPr="00C92D33">
        <w:rPr>
          <w:rFonts w:cstheme="minorHAnsi"/>
        </w:rPr>
        <w:t>:</w:t>
      </w:r>
      <w:bookmarkStart w:id="15" w:name="_Hlk48564206"/>
      <w:bookmarkStart w:id="16" w:name="_Hlk48564265"/>
      <w:r w:rsidRPr="00C92D33">
        <w:rPr>
          <w:rFonts w:cstheme="minorHAnsi"/>
        </w:rPr>
        <w:t xml:space="preserve"> </w:t>
      </w:r>
      <w:r w:rsidR="000B417D" w:rsidRPr="00C92D33">
        <w:rPr>
          <w:rFonts w:cstheme="minorHAnsi"/>
        </w:rPr>
        <w:t xml:space="preserve">v prípade ak </w:t>
      </w:r>
      <w:r w:rsidR="00F0392C" w:rsidRPr="00C92D33">
        <w:rPr>
          <w:rFonts w:cstheme="minorHAnsi"/>
        </w:rPr>
        <w:t xml:space="preserve">RÚVZ </w:t>
      </w:r>
      <w:r w:rsidR="000B417D" w:rsidRPr="00C92D33">
        <w:rPr>
          <w:rFonts w:cstheme="minorHAnsi"/>
        </w:rPr>
        <w:t xml:space="preserve">neskontaktuje školu do 48 hodín, tak </w:t>
      </w:r>
      <w:r w:rsidR="0088750C" w:rsidRPr="00C92D33">
        <w:rPr>
          <w:rFonts w:cstheme="minorHAnsi"/>
        </w:rPr>
        <w:t>š</w:t>
      </w:r>
      <w:r w:rsidR="000B3BA4" w:rsidRPr="00C92D33">
        <w:rPr>
          <w:rFonts w:cstheme="minorHAnsi"/>
        </w:rPr>
        <w:t xml:space="preserve">kola </w:t>
      </w:r>
      <w:bookmarkEnd w:id="15"/>
      <w:r w:rsidR="000B3BA4" w:rsidRPr="00C92D33">
        <w:rPr>
          <w:rFonts w:cstheme="minorHAnsi"/>
        </w:rPr>
        <w:t xml:space="preserve">kontaktuje miestne príslušné </w:t>
      </w:r>
      <w:r w:rsidR="00F0392C" w:rsidRPr="00C92D33">
        <w:rPr>
          <w:rFonts w:cstheme="minorHAnsi"/>
        </w:rPr>
        <w:t xml:space="preserve">RÚVZ </w:t>
      </w:r>
      <w:r w:rsidR="000B3BA4" w:rsidRPr="00C92D33">
        <w:rPr>
          <w:rFonts w:cstheme="minorHAnsi"/>
        </w:rPr>
        <w:t xml:space="preserve">a informuje </w:t>
      </w:r>
      <w:r w:rsidR="00FA74DE" w:rsidRPr="00C92D33">
        <w:rPr>
          <w:rFonts w:cstheme="minorHAnsi"/>
        </w:rPr>
        <w:t>o podozrení u</w:t>
      </w:r>
      <w:r w:rsidR="000B3BA4" w:rsidRPr="00C92D33">
        <w:rPr>
          <w:rFonts w:cstheme="minorHAnsi"/>
        </w:rPr>
        <w:t xml:space="preserve"> </w:t>
      </w:r>
      <w:r w:rsidR="00F0392C" w:rsidRPr="00C92D33">
        <w:rPr>
          <w:rFonts w:cstheme="minorHAnsi"/>
        </w:rPr>
        <w:t>žiaka/zamestnanca.</w:t>
      </w:r>
      <w:bookmarkEnd w:id="16"/>
      <w:r w:rsidRPr="00C92D33">
        <w:rPr>
          <w:rFonts w:cstheme="minorHAnsi"/>
        </w:rPr>
        <w:t xml:space="preserve"> Š</w:t>
      </w:r>
      <w:r w:rsidR="00C97757" w:rsidRPr="00C92D33">
        <w:rPr>
          <w:rFonts w:cstheme="minorHAnsi"/>
        </w:rPr>
        <w:t>kola následne postupuje podľa nižšie uvedených krokov</w:t>
      </w:r>
      <w:r w:rsidR="00F0392C" w:rsidRPr="00C92D33">
        <w:rPr>
          <w:rFonts w:cstheme="minorHAnsi"/>
        </w:rPr>
        <w:t>,</w:t>
      </w:r>
      <w:r w:rsidR="00C97757" w:rsidRPr="00C92D33">
        <w:rPr>
          <w:rFonts w:cstheme="minorHAnsi"/>
        </w:rPr>
        <w:t xml:space="preserve"> čaká na pokyny a poskytuje plnú súčinnosť miestne príslušnému </w:t>
      </w:r>
      <w:r w:rsidR="00F0392C" w:rsidRPr="00C92D33">
        <w:rPr>
          <w:rFonts w:cstheme="minorHAnsi"/>
        </w:rPr>
        <w:t>RÚVZ.</w:t>
      </w:r>
    </w:p>
    <w:p w14:paraId="54A57EC6" w14:textId="77777777" w:rsidR="00C92D33" w:rsidRDefault="00C92D33" w:rsidP="00BC5A06">
      <w:pPr>
        <w:pStyle w:val="Nadpis3"/>
        <w:rPr>
          <w:rFonts w:asciiTheme="minorHAnsi" w:hAnsiTheme="minorHAnsi" w:cstheme="minorHAnsi"/>
          <w:b/>
          <w:color w:val="auto"/>
        </w:rPr>
      </w:pPr>
      <w:bookmarkStart w:id="17" w:name="_Toc48642491"/>
      <w:bookmarkEnd w:id="14"/>
    </w:p>
    <w:p w14:paraId="5C44C17C" w14:textId="06CF2AB1" w:rsidR="0004447A" w:rsidRPr="00B80EFD" w:rsidRDefault="003A4431" w:rsidP="00BC5A06">
      <w:pPr>
        <w:pStyle w:val="Nadpis3"/>
        <w:rPr>
          <w:rFonts w:asciiTheme="minorHAnsi" w:hAnsiTheme="minorHAnsi" w:cstheme="minorHAnsi"/>
          <w:b/>
          <w:color w:val="auto"/>
        </w:rPr>
      </w:pPr>
      <w:r w:rsidRPr="00B80EFD">
        <w:rPr>
          <w:rFonts w:asciiTheme="minorHAnsi" w:hAnsiTheme="minorHAnsi" w:cstheme="minorHAnsi"/>
          <w:b/>
          <w:color w:val="auto"/>
        </w:rPr>
        <w:t>Pri podozrení na ochorenie</w:t>
      </w:r>
      <w:r w:rsidR="00BC5A06" w:rsidRPr="00B80EFD">
        <w:rPr>
          <w:rFonts w:asciiTheme="minorHAnsi" w:hAnsiTheme="minorHAnsi" w:cstheme="minorHAnsi"/>
          <w:b/>
          <w:color w:val="auto"/>
        </w:rPr>
        <w:t xml:space="preserve"> v </w:t>
      </w:r>
      <w:r w:rsidR="0004447A" w:rsidRPr="00B80EFD">
        <w:rPr>
          <w:rFonts w:asciiTheme="minorHAnsi" w:hAnsiTheme="minorHAnsi" w:cstheme="minorHAnsi"/>
          <w:b/>
          <w:color w:val="auto"/>
        </w:rPr>
        <w:t xml:space="preserve">prípade </w:t>
      </w:r>
      <w:r w:rsidR="00BC5A06" w:rsidRPr="00B80EFD">
        <w:rPr>
          <w:rFonts w:asciiTheme="minorHAnsi" w:hAnsiTheme="minorHAnsi" w:cstheme="minorHAnsi"/>
          <w:b/>
          <w:color w:val="auto"/>
        </w:rPr>
        <w:t>žiaka</w:t>
      </w:r>
      <w:bookmarkEnd w:id="17"/>
    </w:p>
    <w:p w14:paraId="69AD573F" w14:textId="4F0308FD" w:rsidR="0060150A" w:rsidRPr="00313AEE" w:rsidRDefault="0060150A" w:rsidP="00F407A3">
      <w:pPr>
        <w:jc w:val="both"/>
        <w:rPr>
          <w:rFonts w:cstheme="minorHAnsi"/>
        </w:rPr>
      </w:pPr>
      <w:bookmarkStart w:id="18" w:name="_Hlk48488280"/>
      <w:r w:rsidRPr="00313AEE">
        <w:rPr>
          <w:rFonts w:cstheme="minorHAnsi"/>
        </w:rPr>
        <w:t>Podozriv</w:t>
      </w:r>
      <w:r w:rsidR="00E20118" w:rsidRPr="00313AEE">
        <w:rPr>
          <w:rFonts w:cstheme="minorHAnsi"/>
        </w:rPr>
        <w:t>ý žiak</w:t>
      </w:r>
      <w:r w:rsidRPr="00313AEE">
        <w:rPr>
          <w:rFonts w:cstheme="minorHAnsi"/>
        </w:rPr>
        <w:t xml:space="preserve"> nenavštevuje </w:t>
      </w:r>
      <w:r w:rsidR="00F0392C" w:rsidRPr="00313AEE">
        <w:rPr>
          <w:rFonts w:cstheme="minorHAnsi"/>
        </w:rPr>
        <w:t xml:space="preserve">školu a </w:t>
      </w:r>
      <w:r w:rsidRPr="00313AEE">
        <w:rPr>
          <w:rFonts w:cstheme="minorHAnsi"/>
        </w:rPr>
        <w:t xml:space="preserve">školské </w:t>
      </w:r>
      <w:r w:rsidR="00716BD4" w:rsidRPr="00313AEE">
        <w:rPr>
          <w:rFonts w:cstheme="minorHAnsi"/>
        </w:rPr>
        <w:t>zariadenie</w:t>
      </w:r>
      <w:r w:rsidRPr="00313AEE">
        <w:rPr>
          <w:rFonts w:cstheme="minorHAnsi"/>
        </w:rPr>
        <w:t xml:space="preserve"> </w:t>
      </w:r>
      <w:r w:rsidR="00C9636E" w:rsidRPr="00313AEE">
        <w:rPr>
          <w:rFonts w:cstheme="minorHAnsi"/>
        </w:rPr>
        <w:t xml:space="preserve">a škola do usmernenia príslušným </w:t>
      </w:r>
      <w:r w:rsidR="00F0392C" w:rsidRPr="00313AEE">
        <w:rPr>
          <w:rFonts w:cstheme="minorHAnsi"/>
        </w:rPr>
        <w:t>RÚVZ</w:t>
      </w:r>
      <w:r w:rsidR="00C9636E" w:rsidRPr="00313AEE">
        <w:rPr>
          <w:rFonts w:cstheme="minorHAnsi"/>
        </w:rPr>
        <w:t xml:space="preserve"> alebo výsledkov jeho RT-PCR  testu </w:t>
      </w:r>
      <w:r w:rsidR="00687AE4" w:rsidRPr="00313AEE">
        <w:rPr>
          <w:rFonts w:cstheme="minorHAnsi"/>
        </w:rPr>
        <w:t>v</w:t>
      </w:r>
      <w:r w:rsidRPr="00313AEE">
        <w:rPr>
          <w:rFonts w:cstheme="minorHAnsi"/>
        </w:rPr>
        <w:t xml:space="preserve">ylúči zo školskej </w:t>
      </w:r>
      <w:r w:rsidR="00687AE4" w:rsidRPr="00313AEE">
        <w:rPr>
          <w:rFonts w:cstheme="minorHAnsi"/>
        </w:rPr>
        <w:t>dochádzky</w:t>
      </w:r>
      <w:r w:rsidRPr="00313AEE">
        <w:rPr>
          <w:rFonts w:cstheme="minorHAnsi"/>
        </w:rPr>
        <w:t xml:space="preserve"> úzke kontakty </w:t>
      </w:r>
      <w:r w:rsidR="00E20118" w:rsidRPr="00313AEE">
        <w:rPr>
          <w:rFonts w:cstheme="minorHAnsi"/>
        </w:rPr>
        <w:t>žiaka</w:t>
      </w:r>
      <w:r w:rsidR="00C92D33">
        <w:rPr>
          <w:rFonts w:cstheme="minorHAnsi"/>
        </w:rPr>
        <w:t>.</w:t>
      </w:r>
    </w:p>
    <w:p w14:paraId="3B2360E8" w14:textId="77777777" w:rsidR="00C92D33" w:rsidRDefault="0088750C" w:rsidP="00C92D33">
      <w:pPr>
        <w:jc w:val="both"/>
        <w:rPr>
          <w:rFonts w:cstheme="minorHAnsi"/>
        </w:rPr>
      </w:pPr>
      <w:r w:rsidRPr="00313AEE">
        <w:rPr>
          <w:rFonts w:cstheme="minorHAnsi"/>
        </w:rPr>
        <w:t>A</w:t>
      </w:r>
      <w:r w:rsidR="00687AE4" w:rsidRPr="00313AEE">
        <w:rPr>
          <w:rFonts w:cstheme="minorHAnsi"/>
        </w:rPr>
        <w:t xml:space="preserve">k je </w:t>
      </w:r>
      <w:r w:rsidR="007E7CB2" w:rsidRPr="00313AEE">
        <w:rPr>
          <w:rFonts w:cstheme="minorHAnsi"/>
        </w:rPr>
        <w:t xml:space="preserve"> podozrivý podrobený </w:t>
      </w:r>
      <w:r w:rsidR="00687AE4" w:rsidRPr="00313AEE">
        <w:rPr>
          <w:rFonts w:cstheme="minorHAnsi"/>
        </w:rPr>
        <w:t>RT-PCR testu</w:t>
      </w:r>
      <w:r w:rsidR="007E7CB2" w:rsidRPr="00313AEE">
        <w:rPr>
          <w:rFonts w:cstheme="minorHAnsi"/>
        </w:rPr>
        <w:t xml:space="preserve"> a výsledok je</w:t>
      </w:r>
      <w:r w:rsidRPr="00313AEE">
        <w:rPr>
          <w:rFonts w:cstheme="minorHAnsi"/>
        </w:rPr>
        <w:t>:</w:t>
      </w:r>
    </w:p>
    <w:p w14:paraId="5F1FDE4E" w14:textId="77777777" w:rsidR="00C92D33" w:rsidRDefault="00C92D33" w:rsidP="00C92D33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87AE4" w:rsidRPr="00C92D33">
        <w:rPr>
          <w:rFonts w:cstheme="minorHAnsi"/>
        </w:rPr>
        <w:t>negatívny, výučba sa obnovuje pre všetky vylúčené osoby. Podozrivého žiaka manažuje miestne príslušný RÚVZ, ostatní žiaci prinesú vyhlásenie o </w:t>
      </w:r>
      <w:proofErr w:type="spellStart"/>
      <w:r w:rsidR="00687AE4" w:rsidRPr="00C92D33">
        <w:rPr>
          <w:rFonts w:cstheme="minorHAnsi"/>
        </w:rPr>
        <w:t>bezinfekčnosti</w:t>
      </w:r>
      <w:proofErr w:type="spellEnd"/>
      <w:r w:rsidR="00687AE4" w:rsidRPr="00C92D33">
        <w:rPr>
          <w:rFonts w:cstheme="minorHAnsi"/>
        </w:rPr>
        <w:t>, podpísané zákonným zástupcom</w:t>
      </w:r>
      <w:r w:rsidRPr="00C92D33">
        <w:rPr>
          <w:rFonts w:cstheme="minorHAnsi"/>
        </w:rPr>
        <w:t>.</w:t>
      </w:r>
    </w:p>
    <w:p w14:paraId="758CBCD0" w14:textId="632D22A2" w:rsidR="00687AE4" w:rsidRPr="00C92D33" w:rsidRDefault="00C92D33" w:rsidP="00C92D33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87AE4" w:rsidRPr="00C92D33">
        <w:rPr>
          <w:rFonts w:cstheme="minorHAnsi"/>
        </w:rPr>
        <w:t xml:space="preserve">pozitívny, </w:t>
      </w:r>
      <w:r w:rsidR="00FA74DE" w:rsidRPr="00C92D33">
        <w:rPr>
          <w:rFonts w:cstheme="minorHAnsi"/>
        </w:rPr>
        <w:t xml:space="preserve">všetky vylúčené osoby ostávajú mimo výučby až do doby určenia postupu miestne príslušného </w:t>
      </w:r>
      <w:r w:rsidR="00F0392C" w:rsidRPr="00C92D33">
        <w:rPr>
          <w:rFonts w:cstheme="minorHAnsi"/>
        </w:rPr>
        <w:t>RÚVZ</w:t>
      </w:r>
      <w:r w:rsidR="00FA74DE" w:rsidRPr="00C92D33">
        <w:rPr>
          <w:rFonts w:cstheme="minorHAnsi"/>
        </w:rPr>
        <w:t>. Ak</w:t>
      </w:r>
      <w:r w:rsidR="00F0392C" w:rsidRPr="00C92D33">
        <w:rPr>
          <w:rFonts w:cstheme="minorHAnsi"/>
        </w:rPr>
        <w:t xml:space="preserve">  takto doteraz neboli vylúčení  žiaci celej triedy, </w:t>
      </w:r>
      <w:r w:rsidR="00FA74DE" w:rsidRPr="00C92D33">
        <w:rPr>
          <w:rFonts w:cstheme="minorHAnsi"/>
        </w:rPr>
        <w:t xml:space="preserve"> preruší </w:t>
      </w:r>
      <w:r w:rsidR="00F0392C" w:rsidRPr="00C92D33">
        <w:rPr>
          <w:rFonts w:cstheme="minorHAnsi"/>
        </w:rPr>
        <w:t xml:space="preserve">sa </w:t>
      </w:r>
      <w:r w:rsidR="00FA74DE" w:rsidRPr="00C92D33">
        <w:rPr>
          <w:rFonts w:cstheme="minorHAnsi"/>
        </w:rPr>
        <w:t xml:space="preserve">školská dochádzka na celú triedu až do doby určenia iného postupu miestne príslušným </w:t>
      </w:r>
      <w:r w:rsidR="00F0392C" w:rsidRPr="00C92D33">
        <w:rPr>
          <w:rFonts w:cstheme="minorHAnsi"/>
        </w:rPr>
        <w:t>RÚVZ</w:t>
      </w:r>
      <w:r w:rsidR="00FA74DE" w:rsidRPr="00C92D33">
        <w:rPr>
          <w:rFonts w:cstheme="minorHAnsi"/>
        </w:rPr>
        <w:t xml:space="preserve">. </w:t>
      </w:r>
    </w:p>
    <w:p w14:paraId="333472AC" w14:textId="1EC9EE06" w:rsidR="00687AE4" w:rsidRPr="00C92D33" w:rsidRDefault="00C92D33" w:rsidP="00C92D33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87AE4" w:rsidRPr="00C92D33">
        <w:rPr>
          <w:rFonts w:cstheme="minorHAnsi"/>
        </w:rPr>
        <w:t>ak sa potvrdí</w:t>
      </w:r>
      <w:r w:rsidR="00643700" w:rsidRPr="00C92D33">
        <w:rPr>
          <w:rFonts w:cstheme="minorHAnsi"/>
        </w:rPr>
        <w:t xml:space="preserve"> 2 a</w:t>
      </w:r>
      <w:r w:rsidR="00F0392C" w:rsidRPr="00C92D33">
        <w:rPr>
          <w:rFonts w:cstheme="minorHAnsi"/>
        </w:rPr>
        <w:t> </w:t>
      </w:r>
      <w:r w:rsidR="00687AE4" w:rsidRPr="00C92D33">
        <w:rPr>
          <w:rFonts w:cstheme="minorHAnsi"/>
        </w:rPr>
        <w:t>viac</w:t>
      </w:r>
      <w:r w:rsidR="00F0392C" w:rsidRPr="00C92D33">
        <w:rPr>
          <w:rFonts w:cstheme="minorHAnsi"/>
        </w:rPr>
        <w:t xml:space="preserve"> </w:t>
      </w:r>
      <w:r w:rsidR="00687AE4" w:rsidRPr="00C92D33">
        <w:rPr>
          <w:rFonts w:cstheme="minorHAnsi"/>
        </w:rPr>
        <w:t xml:space="preserve"> </w:t>
      </w:r>
      <w:r w:rsidR="00643700" w:rsidRPr="00C92D33">
        <w:rPr>
          <w:rFonts w:cstheme="minorHAnsi"/>
        </w:rPr>
        <w:t>pozitívnych žiakov</w:t>
      </w:r>
      <w:r w:rsidR="00687AE4" w:rsidRPr="00C92D33">
        <w:rPr>
          <w:rFonts w:cstheme="minorHAnsi"/>
        </w:rPr>
        <w:t xml:space="preserve">, prechádza sa do červenej fázy podľa usmernenia tohto materiálu. </w:t>
      </w:r>
    </w:p>
    <w:p w14:paraId="40F9E3BC" w14:textId="77777777" w:rsidR="00C92D33" w:rsidRDefault="00C92D33" w:rsidP="000B3BA4">
      <w:pPr>
        <w:pStyle w:val="Nadpis3"/>
        <w:rPr>
          <w:rFonts w:asciiTheme="minorHAnsi" w:hAnsiTheme="minorHAnsi" w:cstheme="minorHAnsi"/>
          <w:b/>
          <w:color w:val="auto"/>
        </w:rPr>
      </w:pPr>
      <w:bookmarkStart w:id="19" w:name="_Toc48642492"/>
      <w:bookmarkEnd w:id="18"/>
    </w:p>
    <w:p w14:paraId="06BDB560" w14:textId="6E07EC1C" w:rsidR="0060150A" w:rsidRPr="00C92D33" w:rsidRDefault="00BC5A06" w:rsidP="000B3BA4">
      <w:pPr>
        <w:pStyle w:val="Nadpis3"/>
        <w:rPr>
          <w:rFonts w:asciiTheme="minorHAnsi" w:hAnsiTheme="minorHAnsi" w:cstheme="minorHAnsi"/>
          <w:b/>
          <w:color w:val="auto"/>
        </w:rPr>
      </w:pPr>
      <w:r w:rsidRPr="00C92D33">
        <w:rPr>
          <w:rFonts w:asciiTheme="minorHAnsi" w:hAnsiTheme="minorHAnsi" w:cstheme="minorHAnsi"/>
          <w:b/>
          <w:color w:val="auto"/>
        </w:rPr>
        <w:t>Pri podozrení na ochorenie v</w:t>
      </w:r>
      <w:r w:rsidR="003A4431" w:rsidRPr="00C92D33">
        <w:rPr>
          <w:rFonts w:asciiTheme="minorHAnsi" w:hAnsiTheme="minorHAnsi" w:cstheme="minorHAnsi"/>
          <w:b/>
          <w:color w:val="auto"/>
        </w:rPr>
        <w:t xml:space="preserve"> prípade pedagogického a odborného </w:t>
      </w:r>
      <w:r w:rsidR="00F0392C" w:rsidRPr="00C92D33">
        <w:rPr>
          <w:rFonts w:asciiTheme="minorHAnsi" w:hAnsiTheme="minorHAnsi" w:cstheme="minorHAnsi"/>
          <w:b/>
          <w:color w:val="auto"/>
        </w:rPr>
        <w:t>zamestnanca</w:t>
      </w:r>
      <w:bookmarkEnd w:id="19"/>
      <w:r w:rsidR="003A4431" w:rsidRPr="00C92D33">
        <w:rPr>
          <w:rFonts w:asciiTheme="minorHAnsi" w:hAnsiTheme="minorHAnsi" w:cstheme="minorHAnsi"/>
          <w:b/>
          <w:strike/>
          <w:color w:val="auto"/>
        </w:rPr>
        <w:t xml:space="preserve"> </w:t>
      </w:r>
    </w:p>
    <w:p w14:paraId="0BAB3927" w14:textId="6AD97709" w:rsidR="00A604DD" w:rsidRPr="00313AEE" w:rsidRDefault="00A604DD" w:rsidP="00A604DD">
      <w:pPr>
        <w:jc w:val="both"/>
        <w:rPr>
          <w:rFonts w:cstheme="minorHAnsi"/>
        </w:rPr>
      </w:pPr>
      <w:bookmarkStart w:id="20" w:name="_Hlk48488439"/>
      <w:r w:rsidRPr="00313AEE">
        <w:rPr>
          <w:rFonts w:cstheme="minorHAnsi"/>
        </w:rPr>
        <w:t xml:space="preserve">Podozrivý </w:t>
      </w:r>
      <w:r w:rsidR="00F0392C" w:rsidRPr="00313AEE">
        <w:rPr>
          <w:rFonts w:cstheme="minorHAnsi"/>
        </w:rPr>
        <w:t xml:space="preserve">zamestnanec </w:t>
      </w:r>
      <w:r w:rsidRPr="00313AEE">
        <w:rPr>
          <w:rFonts w:cstheme="minorHAnsi"/>
        </w:rPr>
        <w:t xml:space="preserve">nenavštevuje </w:t>
      </w:r>
      <w:r w:rsidR="00F0392C" w:rsidRPr="00313AEE">
        <w:rPr>
          <w:rFonts w:cstheme="minorHAnsi"/>
        </w:rPr>
        <w:t xml:space="preserve">školu a </w:t>
      </w:r>
      <w:r w:rsidRPr="00313AEE">
        <w:rPr>
          <w:rFonts w:cstheme="minorHAnsi"/>
        </w:rPr>
        <w:t xml:space="preserve">školské zariadenie </w:t>
      </w:r>
      <w:r w:rsidR="00243AC1" w:rsidRPr="00313AEE">
        <w:rPr>
          <w:rFonts w:cstheme="minorHAnsi"/>
        </w:rPr>
        <w:t xml:space="preserve">a škola do usmernenia príslušným </w:t>
      </w:r>
      <w:r w:rsidR="00F0392C" w:rsidRPr="00313AEE">
        <w:rPr>
          <w:rFonts w:cstheme="minorHAnsi"/>
        </w:rPr>
        <w:t>RÚVZ</w:t>
      </w:r>
      <w:r w:rsidR="00243AC1" w:rsidRPr="00313AEE">
        <w:rPr>
          <w:rFonts w:cstheme="minorHAnsi"/>
        </w:rPr>
        <w:t xml:space="preserve"> alebo výsledkov jeho RT-PCR  testu </w:t>
      </w:r>
      <w:r w:rsidRPr="00313AEE">
        <w:rPr>
          <w:rFonts w:cstheme="minorHAnsi"/>
        </w:rPr>
        <w:t xml:space="preserve"> vylúči zo školske</w:t>
      </w:r>
      <w:r w:rsidR="00C92D33">
        <w:rPr>
          <w:rFonts w:cstheme="minorHAnsi"/>
        </w:rPr>
        <w:t>j dochádzky jeho úzke kontakty.</w:t>
      </w:r>
      <w:r w:rsidRPr="00313AEE">
        <w:rPr>
          <w:rFonts w:cstheme="minorHAnsi"/>
        </w:rPr>
        <w:t xml:space="preserve"> </w:t>
      </w:r>
    </w:p>
    <w:p w14:paraId="3ABDC6CC" w14:textId="65916BD4" w:rsidR="00A604DD" w:rsidRPr="00313AEE" w:rsidRDefault="00A604DD" w:rsidP="00A604DD">
      <w:pPr>
        <w:jc w:val="both"/>
        <w:rPr>
          <w:rFonts w:cstheme="minorHAnsi"/>
        </w:rPr>
      </w:pPr>
      <w:r w:rsidRPr="00313AEE">
        <w:rPr>
          <w:rFonts w:cstheme="minorHAnsi"/>
        </w:rPr>
        <w:t>Ak je</w:t>
      </w:r>
      <w:r w:rsidR="007E7CB2" w:rsidRPr="00313AEE">
        <w:rPr>
          <w:rFonts w:cstheme="minorHAnsi"/>
        </w:rPr>
        <w:t xml:space="preserve"> podozrivý podrobený RT-PCR testu a </w:t>
      </w:r>
      <w:r w:rsidRPr="00313AEE">
        <w:rPr>
          <w:rFonts w:cstheme="minorHAnsi"/>
        </w:rPr>
        <w:t xml:space="preserve">výsledok </w:t>
      </w:r>
      <w:r w:rsidR="007E7CB2" w:rsidRPr="00313AEE">
        <w:rPr>
          <w:rFonts w:cstheme="minorHAnsi"/>
        </w:rPr>
        <w:t>je</w:t>
      </w:r>
      <w:r w:rsidRPr="00313AEE">
        <w:rPr>
          <w:rFonts w:cstheme="minorHAnsi"/>
        </w:rPr>
        <w:t>:</w:t>
      </w:r>
    </w:p>
    <w:p w14:paraId="0A0B8864" w14:textId="77777777" w:rsidR="00C92D33" w:rsidRDefault="00C92D33" w:rsidP="00C92D33">
      <w:pPr>
        <w:jc w:val="both"/>
        <w:rPr>
          <w:rFonts w:cstheme="minorHAnsi"/>
        </w:rPr>
      </w:pPr>
      <w:bookmarkStart w:id="21" w:name="_Hlk48540558"/>
      <w:r>
        <w:rPr>
          <w:rFonts w:cstheme="minorHAnsi"/>
        </w:rPr>
        <w:t xml:space="preserve">- </w:t>
      </w:r>
      <w:r w:rsidR="00DE1662" w:rsidRPr="00C92D33">
        <w:rPr>
          <w:rFonts w:cstheme="minorHAnsi"/>
        </w:rPr>
        <w:t>negatívny, informuje zamestnávateľa a vylúčené úzke kontakty sa vracajú do prác</w:t>
      </w:r>
      <w:r w:rsidR="007E7CB2" w:rsidRPr="00C92D33">
        <w:rPr>
          <w:rFonts w:cstheme="minorHAnsi"/>
        </w:rPr>
        <w:t>e. Podozrivého manažuje príslušný všeobecný lekár a </w:t>
      </w:r>
      <w:r w:rsidR="00716387" w:rsidRPr="00C92D33">
        <w:rPr>
          <w:rFonts w:cstheme="minorHAnsi"/>
        </w:rPr>
        <w:t>RÚVZ</w:t>
      </w:r>
      <w:r w:rsidR="007E7CB2" w:rsidRPr="00C92D33">
        <w:rPr>
          <w:rFonts w:cstheme="minorHAnsi"/>
        </w:rPr>
        <w:t xml:space="preserve">, ktorí rozhodnú o návrate </w:t>
      </w:r>
      <w:r w:rsidR="00716387" w:rsidRPr="00C92D33">
        <w:rPr>
          <w:rFonts w:cstheme="minorHAnsi"/>
        </w:rPr>
        <w:t xml:space="preserve">zamestnanca </w:t>
      </w:r>
      <w:r w:rsidR="007E7CB2" w:rsidRPr="00C92D33">
        <w:rPr>
          <w:rFonts w:cstheme="minorHAnsi"/>
        </w:rPr>
        <w:t>do pracovného procesu</w:t>
      </w:r>
      <w:r w:rsidR="00B93982" w:rsidRPr="00C92D33">
        <w:rPr>
          <w:rFonts w:cstheme="minorHAnsi"/>
        </w:rPr>
        <w:t>.</w:t>
      </w:r>
    </w:p>
    <w:p w14:paraId="5079E4ED" w14:textId="3BF3FC3E" w:rsidR="00DE1662" w:rsidRPr="00C92D33" w:rsidRDefault="00C92D33" w:rsidP="00C92D33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DE1662" w:rsidRPr="00C92D33">
        <w:rPr>
          <w:rFonts w:cstheme="minorHAnsi"/>
        </w:rPr>
        <w:t>pozitívny, informuje zamestnávateľa</w:t>
      </w:r>
      <w:r w:rsidR="00643700" w:rsidRPr="00C92D33">
        <w:rPr>
          <w:rFonts w:cstheme="minorHAnsi"/>
        </w:rPr>
        <w:t>,</w:t>
      </w:r>
      <w:r w:rsidR="00DE1662" w:rsidRPr="00C92D33">
        <w:rPr>
          <w:rFonts w:cstheme="minorHAnsi"/>
        </w:rPr>
        <w:t xml:space="preserve"> situáciu ďalej manažuje miestne príslušný </w:t>
      </w:r>
      <w:r w:rsidR="00716387" w:rsidRPr="00C92D33">
        <w:rPr>
          <w:rFonts w:cstheme="minorHAnsi"/>
        </w:rPr>
        <w:t>RÚVZ</w:t>
      </w:r>
      <w:r w:rsidR="00643700" w:rsidRPr="00C92D33">
        <w:rPr>
          <w:rFonts w:cstheme="minorHAnsi"/>
        </w:rPr>
        <w:t xml:space="preserve"> a prechádza sa do červenej fázy podľa usmernenia tohto materiálu</w:t>
      </w:r>
      <w:r w:rsidR="00716387" w:rsidRPr="00C92D33">
        <w:rPr>
          <w:rFonts w:cstheme="minorHAnsi"/>
        </w:rPr>
        <w:t>.</w:t>
      </w:r>
    </w:p>
    <w:p w14:paraId="68FB46C0" w14:textId="44DBB77B" w:rsidR="003A4431" w:rsidRPr="00C92D33" w:rsidRDefault="00BC5A06" w:rsidP="00BC5A06">
      <w:pPr>
        <w:pStyle w:val="Nadpis3"/>
        <w:rPr>
          <w:rFonts w:asciiTheme="minorHAnsi" w:hAnsiTheme="minorHAnsi" w:cstheme="minorHAnsi"/>
          <w:b/>
          <w:color w:val="auto"/>
        </w:rPr>
      </w:pPr>
      <w:bookmarkStart w:id="22" w:name="_Toc48642493"/>
      <w:bookmarkEnd w:id="20"/>
      <w:bookmarkEnd w:id="21"/>
      <w:r w:rsidRPr="00C92D33">
        <w:rPr>
          <w:rFonts w:asciiTheme="minorHAnsi" w:hAnsiTheme="minorHAnsi" w:cstheme="minorHAnsi"/>
          <w:b/>
          <w:color w:val="auto"/>
        </w:rPr>
        <w:lastRenderedPageBreak/>
        <w:t>Pri podozrení na ochorenie v</w:t>
      </w:r>
      <w:r w:rsidR="003A4431" w:rsidRPr="00C92D33">
        <w:rPr>
          <w:rFonts w:asciiTheme="minorHAnsi" w:hAnsiTheme="minorHAnsi" w:cstheme="minorHAnsi"/>
          <w:b/>
          <w:color w:val="auto"/>
        </w:rPr>
        <w:t xml:space="preserve"> prípade nepedagogického </w:t>
      </w:r>
      <w:r w:rsidR="00716387" w:rsidRPr="00C92D33">
        <w:rPr>
          <w:rFonts w:asciiTheme="minorHAnsi" w:hAnsiTheme="minorHAnsi" w:cstheme="minorHAnsi"/>
          <w:b/>
          <w:color w:val="auto"/>
        </w:rPr>
        <w:t>zamestnanca</w:t>
      </w:r>
      <w:bookmarkEnd w:id="22"/>
    </w:p>
    <w:p w14:paraId="0E3280EF" w14:textId="421DB224" w:rsidR="00A604DD" w:rsidRPr="00313AEE" w:rsidRDefault="00A604DD" w:rsidP="00F407A3">
      <w:pPr>
        <w:jc w:val="both"/>
        <w:rPr>
          <w:rFonts w:cstheme="minorHAnsi"/>
        </w:rPr>
      </w:pPr>
      <w:bookmarkStart w:id="23" w:name="_Hlk48488565"/>
      <w:r w:rsidRPr="00313AEE">
        <w:rPr>
          <w:rFonts w:cstheme="minorHAnsi"/>
        </w:rPr>
        <w:t xml:space="preserve">Podozrivý </w:t>
      </w:r>
      <w:r w:rsidR="00716387" w:rsidRPr="00313AEE">
        <w:rPr>
          <w:rFonts w:cstheme="minorHAnsi"/>
        </w:rPr>
        <w:t xml:space="preserve">zamestnanec </w:t>
      </w:r>
      <w:r w:rsidR="00A273E4" w:rsidRPr="00313AEE">
        <w:rPr>
          <w:rFonts w:cstheme="minorHAnsi"/>
          <w:strike/>
        </w:rPr>
        <w:t>-</w:t>
      </w:r>
      <w:r w:rsidRPr="00313AEE">
        <w:rPr>
          <w:rFonts w:cstheme="minorHAnsi"/>
        </w:rPr>
        <w:t xml:space="preserve"> nenavštevuje </w:t>
      </w:r>
      <w:r w:rsidR="00716387" w:rsidRPr="00313AEE">
        <w:rPr>
          <w:rFonts w:cstheme="minorHAnsi"/>
        </w:rPr>
        <w:t xml:space="preserve">školu a </w:t>
      </w:r>
      <w:r w:rsidRPr="00313AEE">
        <w:rPr>
          <w:rFonts w:cstheme="minorHAnsi"/>
        </w:rPr>
        <w:t>školské zariadenie a</w:t>
      </w:r>
      <w:r w:rsidR="00DE1662" w:rsidRPr="00313AEE">
        <w:rPr>
          <w:rFonts w:cstheme="minorHAnsi"/>
        </w:rPr>
        <w:t>ž</w:t>
      </w:r>
      <w:r w:rsidRPr="00313AEE">
        <w:rPr>
          <w:rFonts w:cstheme="minorHAnsi"/>
        </w:rPr>
        <w:t xml:space="preserve"> do </w:t>
      </w:r>
      <w:r w:rsidR="00DE1662" w:rsidRPr="00313AEE">
        <w:rPr>
          <w:rFonts w:cstheme="minorHAnsi"/>
        </w:rPr>
        <w:t xml:space="preserve">usmernenia </w:t>
      </w:r>
      <w:r w:rsidRPr="00313AEE">
        <w:rPr>
          <w:rFonts w:cstheme="minorHAnsi"/>
        </w:rPr>
        <w:t xml:space="preserve"> príslušného </w:t>
      </w:r>
      <w:r w:rsidR="00716387" w:rsidRPr="00313AEE">
        <w:rPr>
          <w:rFonts w:cstheme="minorHAnsi"/>
        </w:rPr>
        <w:t>RÚVZ a</w:t>
      </w:r>
      <w:r w:rsidR="00DE1662" w:rsidRPr="00313AEE">
        <w:rPr>
          <w:rFonts w:cstheme="minorHAnsi"/>
        </w:rPr>
        <w:t xml:space="preserve"> </w:t>
      </w:r>
      <w:r w:rsidR="00243AC1" w:rsidRPr="00313AEE">
        <w:rPr>
          <w:rFonts w:cstheme="minorHAnsi"/>
        </w:rPr>
        <w:t xml:space="preserve"> </w:t>
      </w:r>
      <w:r w:rsidRPr="00313AEE">
        <w:rPr>
          <w:rFonts w:cstheme="minorHAnsi"/>
        </w:rPr>
        <w:t xml:space="preserve"> škola vylúči zo školskej dochádzky</w:t>
      </w:r>
      <w:r w:rsidR="00716387" w:rsidRPr="00313AEE">
        <w:rPr>
          <w:rFonts w:cstheme="minorHAnsi"/>
        </w:rPr>
        <w:t>, z dochádzky do práce</w:t>
      </w:r>
      <w:r w:rsidRPr="00313AEE">
        <w:rPr>
          <w:rFonts w:cstheme="minorHAnsi"/>
        </w:rPr>
        <w:t xml:space="preserve"> jeho úzke kontakty. </w:t>
      </w:r>
    </w:p>
    <w:p w14:paraId="542B0688" w14:textId="07A3E6C1" w:rsidR="00A604DD" w:rsidRPr="00313AEE" w:rsidRDefault="00A604DD" w:rsidP="00A604DD">
      <w:pPr>
        <w:jc w:val="both"/>
        <w:rPr>
          <w:rFonts w:cstheme="minorHAnsi"/>
        </w:rPr>
      </w:pPr>
      <w:r w:rsidRPr="00313AEE">
        <w:rPr>
          <w:rFonts w:cstheme="minorHAnsi"/>
        </w:rPr>
        <w:t>Ak</w:t>
      </w:r>
      <w:r w:rsidR="00DE1662" w:rsidRPr="00313AEE">
        <w:rPr>
          <w:rFonts w:cstheme="minorHAnsi"/>
        </w:rPr>
        <w:t xml:space="preserve"> je podozrivý podrobený RT-PCR testu a</w:t>
      </w:r>
      <w:r w:rsidRPr="00313AEE">
        <w:rPr>
          <w:rFonts w:cstheme="minorHAnsi"/>
        </w:rPr>
        <w:t xml:space="preserve"> výsledok</w:t>
      </w:r>
      <w:r w:rsidR="007E7CB2" w:rsidRPr="00313AEE">
        <w:rPr>
          <w:rFonts w:cstheme="minorHAnsi"/>
        </w:rPr>
        <w:t xml:space="preserve"> </w:t>
      </w:r>
      <w:r w:rsidR="00DE1662" w:rsidRPr="00313AEE">
        <w:rPr>
          <w:rFonts w:cstheme="minorHAnsi"/>
        </w:rPr>
        <w:t>je</w:t>
      </w:r>
      <w:r w:rsidRPr="00313AEE">
        <w:rPr>
          <w:rFonts w:cstheme="minorHAnsi"/>
        </w:rPr>
        <w:t>:</w:t>
      </w:r>
    </w:p>
    <w:p w14:paraId="3507AFDE" w14:textId="24D19AB8" w:rsidR="003A4431" w:rsidRPr="00C92D33" w:rsidRDefault="00C92D33" w:rsidP="00C92D33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3A4431" w:rsidRPr="00C92D33">
        <w:rPr>
          <w:rFonts w:cstheme="minorHAnsi"/>
        </w:rPr>
        <w:t xml:space="preserve">negatívny, </w:t>
      </w:r>
      <w:r w:rsidR="00DE1662" w:rsidRPr="00C92D33">
        <w:rPr>
          <w:rFonts w:cstheme="minorHAnsi"/>
        </w:rPr>
        <w:t xml:space="preserve">informuje zamestnávateľa a </w:t>
      </w:r>
      <w:r w:rsidR="008539AB" w:rsidRPr="00C92D33">
        <w:rPr>
          <w:rFonts w:cstheme="minorHAnsi"/>
        </w:rPr>
        <w:t>vylúčené úzke kontakty sa vracajú do práce</w:t>
      </w:r>
      <w:r w:rsidR="007E7CB2" w:rsidRPr="00C92D33">
        <w:rPr>
          <w:rFonts w:cstheme="minorHAnsi"/>
        </w:rPr>
        <w:t>. Podozrivého manažuje príslušný všeobecný lekár a </w:t>
      </w:r>
      <w:r w:rsidR="00716387" w:rsidRPr="00C92D33">
        <w:rPr>
          <w:rFonts w:cstheme="minorHAnsi"/>
        </w:rPr>
        <w:t>RÚVZ</w:t>
      </w:r>
      <w:r w:rsidR="007E7CB2" w:rsidRPr="00C92D33">
        <w:rPr>
          <w:rFonts w:cstheme="minorHAnsi"/>
        </w:rPr>
        <w:t xml:space="preserve">, ktorí rozhodnú o návrate </w:t>
      </w:r>
      <w:r w:rsidR="00716387" w:rsidRPr="00C92D33">
        <w:rPr>
          <w:rFonts w:cstheme="minorHAnsi"/>
        </w:rPr>
        <w:t>zamestnanca</w:t>
      </w:r>
      <w:r w:rsidR="007E7CB2" w:rsidRPr="00C92D33">
        <w:rPr>
          <w:rFonts w:cstheme="minorHAnsi"/>
        </w:rPr>
        <w:t xml:space="preserve"> do pracovného procesu</w:t>
      </w:r>
      <w:r>
        <w:rPr>
          <w:rFonts w:cstheme="minorHAnsi"/>
        </w:rPr>
        <w:t>.</w:t>
      </w:r>
      <w:r w:rsidR="007E7CB2" w:rsidRPr="00C92D33" w:rsidDel="007E7CB2">
        <w:rPr>
          <w:rFonts w:cstheme="minorHAnsi"/>
        </w:rPr>
        <w:t xml:space="preserve"> </w:t>
      </w:r>
    </w:p>
    <w:p w14:paraId="445F3B2B" w14:textId="14D6CCE9" w:rsidR="008539AB" w:rsidRPr="00C92D33" w:rsidRDefault="00C92D33" w:rsidP="00C92D33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FA74DE" w:rsidRPr="00C92D33">
        <w:rPr>
          <w:rFonts w:cstheme="minorHAnsi"/>
        </w:rPr>
        <w:t>pozitívny,</w:t>
      </w:r>
      <w:r w:rsidR="00DE1662" w:rsidRPr="00C92D33">
        <w:rPr>
          <w:rFonts w:cstheme="minorHAnsi"/>
        </w:rPr>
        <w:t xml:space="preserve"> informuje zamestnávateľa a</w:t>
      </w:r>
      <w:r w:rsidR="008539AB" w:rsidRPr="00C92D33">
        <w:rPr>
          <w:rFonts w:cstheme="minorHAnsi"/>
        </w:rPr>
        <w:t xml:space="preserve"> </w:t>
      </w:r>
      <w:r w:rsidR="00FA74DE" w:rsidRPr="00C92D33">
        <w:rPr>
          <w:rFonts w:cstheme="minorHAnsi"/>
        </w:rPr>
        <w:t xml:space="preserve">situáciu </w:t>
      </w:r>
      <w:r w:rsidR="00DE1662" w:rsidRPr="00C92D33">
        <w:rPr>
          <w:rFonts w:cstheme="minorHAnsi"/>
        </w:rPr>
        <w:t xml:space="preserve">ďalej </w:t>
      </w:r>
      <w:r w:rsidR="00FA74DE" w:rsidRPr="00C92D33">
        <w:rPr>
          <w:rFonts w:cstheme="minorHAnsi"/>
        </w:rPr>
        <w:t xml:space="preserve">manažuje miestne príslušný </w:t>
      </w:r>
      <w:r w:rsidR="00716387" w:rsidRPr="00C92D33">
        <w:rPr>
          <w:rFonts w:cstheme="minorHAnsi"/>
        </w:rPr>
        <w:t>RÚVZ.</w:t>
      </w:r>
    </w:p>
    <w:p w14:paraId="6BA0F305" w14:textId="29DA474E" w:rsidR="008539AB" w:rsidRPr="00C92D33" w:rsidRDefault="00C92D33" w:rsidP="00C92D33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8539AB" w:rsidRPr="00C92D33">
        <w:rPr>
          <w:rFonts w:cstheme="minorHAnsi"/>
        </w:rPr>
        <w:t>ak sa RT-PCR testom potvrdí viac pozitívne testovaných</w:t>
      </w:r>
      <w:r w:rsidR="00716387" w:rsidRPr="00C92D33">
        <w:rPr>
          <w:rFonts w:cstheme="minorHAnsi"/>
        </w:rPr>
        <w:t xml:space="preserve"> zamestnancov</w:t>
      </w:r>
      <w:r w:rsidR="008539AB" w:rsidRPr="00C92D33">
        <w:rPr>
          <w:rFonts w:cstheme="minorHAnsi"/>
        </w:rPr>
        <w:t xml:space="preserve"> prechádza sa do červenej fázy podľa usmernenia tohto materiálu. </w:t>
      </w:r>
    </w:p>
    <w:p w14:paraId="31CF6E42" w14:textId="3A1CE133" w:rsidR="003A4431" w:rsidRPr="00C92D33" w:rsidRDefault="00BC5A06" w:rsidP="00BC5A06">
      <w:pPr>
        <w:pStyle w:val="Nadpis3"/>
        <w:rPr>
          <w:rFonts w:asciiTheme="minorHAnsi" w:hAnsiTheme="minorHAnsi" w:cstheme="minorHAnsi"/>
          <w:b/>
          <w:color w:val="auto"/>
        </w:rPr>
      </w:pPr>
      <w:bookmarkStart w:id="24" w:name="_Toc48642494"/>
      <w:bookmarkStart w:id="25" w:name="_GoBack"/>
      <w:bookmarkEnd w:id="23"/>
      <w:bookmarkEnd w:id="25"/>
      <w:r w:rsidRPr="00C92D33">
        <w:rPr>
          <w:rFonts w:asciiTheme="minorHAnsi" w:hAnsiTheme="minorHAnsi" w:cstheme="minorHAnsi"/>
          <w:b/>
          <w:color w:val="auto"/>
        </w:rPr>
        <w:t>Pri podozrení na ochorenie v</w:t>
      </w:r>
      <w:r w:rsidR="003A4431" w:rsidRPr="00C92D33">
        <w:rPr>
          <w:rFonts w:asciiTheme="minorHAnsi" w:hAnsiTheme="minorHAnsi" w:cstheme="minorHAnsi"/>
          <w:b/>
          <w:color w:val="auto"/>
        </w:rPr>
        <w:t xml:space="preserve"> prípade zákonného zástupcu </w:t>
      </w:r>
      <w:r w:rsidR="004D06DA" w:rsidRPr="00C92D33">
        <w:rPr>
          <w:rFonts w:asciiTheme="minorHAnsi" w:hAnsiTheme="minorHAnsi" w:cstheme="minorHAnsi"/>
          <w:b/>
          <w:color w:val="auto"/>
        </w:rPr>
        <w:t xml:space="preserve">alebo osoby </w:t>
      </w:r>
      <w:r w:rsidR="003A4431" w:rsidRPr="00C92D33">
        <w:rPr>
          <w:rFonts w:asciiTheme="minorHAnsi" w:hAnsiTheme="minorHAnsi" w:cstheme="minorHAnsi"/>
          <w:b/>
          <w:color w:val="auto"/>
        </w:rPr>
        <w:t xml:space="preserve">v úzkom kontakte so </w:t>
      </w:r>
      <w:r w:rsidR="004D06DA" w:rsidRPr="00C92D33">
        <w:rPr>
          <w:rFonts w:asciiTheme="minorHAnsi" w:hAnsiTheme="minorHAnsi" w:cstheme="minorHAnsi"/>
          <w:b/>
          <w:color w:val="auto"/>
        </w:rPr>
        <w:t>žiakom</w:t>
      </w:r>
      <w:r w:rsidR="00A604DD" w:rsidRPr="00C92D33">
        <w:rPr>
          <w:rFonts w:asciiTheme="minorHAnsi" w:hAnsiTheme="minorHAnsi" w:cstheme="minorHAnsi"/>
          <w:b/>
          <w:color w:val="auto"/>
        </w:rPr>
        <w:t xml:space="preserve"> alebo </w:t>
      </w:r>
      <w:r w:rsidR="00716387" w:rsidRPr="00C92D33">
        <w:rPr>
          <w:rFonts w:asciiTheme="minorHAnsi" w:hAnsiTheme="minorHAnsi" w:cstheme="minorHAnsi"/>
          <w:b/>
          <w:color w:val="auto"/>
        </w:rPr>
        <w:t xml:space="preserve">zamestnancom </w:t>
      </w:r>
      <w:r w:rsidR="00A604DD" w:rsidRPr="00C92D33">
        <w:rPr>
          <w:rFonts w:asciiTheme="minorHAnsi" w:hAnsiTheme="minorHAnsi" w:cstheme="minorHAnsi"/>
          <w:b/>
          <w:color w:val="auto"/>
        </w:rPr>
        <w:t>škol</w:t>
      </w:r>
      <w:r w:rsidR="008539AB" w:rsidRPr="00C92D33">
        <w:rPr>
          <w:rFonts w:asciiTheme="minorHAnsi" w:hAnsiTheme="minorHAnsi" w:cstheme="minorHAnsi"/>
          <w:b/>
          <w:color w:val="auto"/>
        </w:rPr>
        <w:t>y</w:t>
      </w:r>
      <w:bookmarkEnd w:id="24"/>
    </w:p>
    <w:p w14:paraId="13977DE3" w14:textId="1A935812" w:rsidR="00A604DD" w:rsidRPr="00C92D33" w:rsidRDefault="00C92D33" w:rsidP="00C92D33">
      <w:pPr>
        <w:jc w:val="both"/>
        <w:rPr>
          <w:rFonts w:cstheme="minorHAnsi"/>
        </w:rPr>
      </w:pPr>
      <w:bookmarkStart w:id="26" w:name="_Hlk48488579"/>
      <w:r>
        <w:rPr>
          <w:rFonts w:cstheme="minorHAnsi"/>
        </w:rPr>
        <w:t xml:space="preserve">- </w:t>
      </w:r>
      <w:r w:rsidR="00716387" w:rsidRPr="00C92D33">
        <w:rPr>
          <w:rFonts w:cstheme="minorHAnsi"/>
        </w:rPr>
        <w:t>Š</w:t>
      </w:r>
      <w:r w:rsidR="00A604DD" w:rsidRPr="00C92D33">
        <w:rPr>
          <w:rFonts w:cstheme="minorHAnsi"/>
        </w:rPr>
        <w:t xml:space="preserve">kola čaká na pokyny a poskytuje plnú súčinnosť miestne príslušnému </w:t>
      </w:r>
      <w:r w:rsidR="00716387" w:rsidRPr="00C92D33">
        <w:rPr>
          <w:rFonts w:cstheme="minorHAnsi"/>
        </w:rPr>
        <w:t>RÚVZ</w:t>
      </w:r>
      <w:r w:rsidR="00B93982" w:rsidRPr="00C92D33">
        <w:rPr>
          <w:rFonts w:cstheme="minorHAnsi"/>
        </w:rPr>
        <w:t>.</w:t>
      </w:r>
      <w:r w:rsidR="00A604DD" w:rsidRPr="00C92D33">
        <w:rPr>
          <w:rFonts w:cstheme="minorHAnsi"/>
        </w:rPr>
        <w:t xml:space="preserve"> </w:t>
      </w:r>
    </w:p>
    <w:p w14:paraId="7FA391D8" w14:textId="1E707AFA" w:rsidR="0004447A" w:rsidRPr="00313AEE" w:rsidRDefault="00BC5A06" w:rsidP="006235E9">
      <w:pPr>
        <w:pStyle w:val="Nadpis2"/>
        <w:rPr>
          <w:rFonts w:asciiTheme="minorHAnsi" w:hAnsiTheme="minorHAnsi" w:cstheme="minorHAnsi"/>
          <w:b/>
          <w:bCs/>
          <w:color w:val="FF0000"/>
          <w:u w:val="single"/>
          <w:lang w:eastAsia="sk-SK"/>
        </w:rPr>
      </w:pPr>
      <w:bookmarkStart w:id="27" w:name="_Toc48642496"/>
      <w:bookmarkEnd w:id="26"/>
      <w:r w:rsidRPr="00313AEE">
        <w:rPr>
          <w:rFonts w:asciiTheme="minorHAnsi" w:hAnsiTheme="minorHAnsi" w:cstheme="minorHAnsi"/>
          <w:b/>
          <w:bCs/>
          <w:color w:val="FF0000"/>
          <w:u w:val="single"/>
          <w:lang w:eastAsia="sk-SK"/>
        </w:rPr>
        <w:t>Červená fáza</w:t>
      </w:r>
      <w:bookmarkEnd w:id="27"/>
    </w:p>
    <w:p w14:paraId="218DC09E" w14:textId="5BFB95B2" w:rsidR="008539AB" w:rsidRPr="00313AEE" w:rsidRDefault="006235E9" w:rsidP="0040440A">
      <w:pPr>
        <w:jc w:val="both"/>
        <w:rPr>
          <w:rFonts w:cstheme="minorHAnsi"/>
          <w:lang w:eastAsia="sk-SK"/>
        </w:rPr>
      </w:pPr>
      <w:bookmarkStart w:id="28" w:name="_Hlk48488610"/>
      <w:r w:rsidRPr="00313AEE">
        <w:rPr>
          <w:rFonts w:cstheme="minorHAnsi"/>
          <w:lang w:eastAsia="sk-SK"/>
        </w:rPr>
        <w:t xml:space="preserve">Červená fáza nastáva pri </w:t>
      </w:r>
      <w:r w:rsidR="0063140E" w:rsidRPr="00313AEE">
        <w:rPr>
          <w:rFonts w:cstheme="minorHAnsi"/>
          <w:lang w:eastAsia="sk-SK"/>
        </w:rPr>
        <w:t xml:space="preserve">dvoch a </w:t>
      </w:r>
      <w:r w:rsidRPr="00313AEE">
        <w:rPr>
          <w:rFonts w:cstheme="minorHAnsi"/>
          <w:lang w:eastAsia="sk-SK"/>
        </w:rPr>
        <w:t>viac potvrdených pozitívnych prípado</w:t>
      </w:r>
      <w:r w:rsidR="004D06DA" w:rsidRPr="00313AEE">
        <w:rPr>
          <w:rFonts w:cstheme="minorHAnsi"/>
          <w:lang w:eastAsia="sk-SK"/>
        </w:rPr>
        <w:t>ch</w:t>
      </w:r>
      <w:r w:rsidRPr="00313AEE">
        <w:rPr>
          <w:rFonts w:cstheme="minorHAnsi"/>
          <w:lang w:eastAsia="sk-SK"/>
        </w:rPr>
        <w:t xml:space="preserve"> medzi </w:t>
      </w:r>
      <w:r w:rsidR="004D06DA" w:rsidRPr="00313AEE">
        <w:rPr>
          <w:rFonts w:cstheme="minorHAnsi"/>
          <w:lang w:eastAsia="sk-SK"/>
        </w:rPr>
        <w:t>žiakmi</w:t>
      </w:r>
      <w:r w:rsidRPr="00313AEE">
        <w:rPr>
          <w:rFonts w:cstheme="minorHAnsi"/>
          <w:lang w:eastAsia="sk-SK"/>
        </w:rPr>
        <w:t>,</w:t>
      </w:r>
      <w:r w:rsidR="0040440A" w:rsidRPr="00313AEE">
        <w:rPr>
          <w:rFonts w:cstheme="minorHAnsi"/>
          <w:lang w:eastAsia="sk-SK"/>
        </w:rPr>
        <w:t xml:space="preserve"> nepedagogickými pracovníkmi</w:t>
      </w:r>
      <w:r w:rsidRPr="00313AEE">
        <w:rPr>
          <w:rFonts w:cstheme="minorHAnsi"/>
          <w:lang w:eastAsia="sk-SK"/>
        </w:rPr>
        <w:t xml:space="preserve"> alebo jedným pedagogickým</w:t>
      </w:r>
      <w:r w:rsidR="0040440A" w:rsidRPr="00313AEE">
        <w:rPr>
          <w:rFonts w:cstheme="minorHAnsi"/>
          <w:lang w:eastAsia="sk-SK"/>
        </w:rPr>
        <w:t xml:space="preserve"> </w:t>
      </w:r>
      <w:r w:rsidR="008539AB" w:rsidRPr="00313AEE">
        <w:rPr>
          <w:rFonts w:cstheme="minorHAnsi"/>
          <w:lang w:eastAsia="sk-SK"/>
        </w:rPr>
        <w:t>p</w:t>
      </w:r>
      <w:r w:rsidRPr="00313AEE">
        <w:rPr>
          <w:rFonts w:cstheme="minorHAnsi"/>
          <w:lang w:eastAsia="sk-SK"/>
        </w:rPr>
        <w:t>racovníkom</w:t>
      </w:r>
      <w:r w:rsidR="00B55328" w:rsidRPr="00313AEE">
        <w:rPr>
          <w:rFonts w:cstheme="minorHAnsi"/>
          <w:lang w:eastAsia="sk-SK"/>
        </w:rPr>
        <w:t xml:space="preserve"> alebo</w:t>
      </w:r>
      <w:r w:rsidR="008539AB" w:rsidRPr="00313AEE">
        <w:rPr>
          <w:rFonts w:cstheme="minorHAnsi"/>
          <w:lang w:eastAsia="sk-SK"/>
        </w:rPr>
        <w:t xml:space="preserve"> v</w:t>
      </w:r>
      <w:r w:rsidR="00B55328" w:rsidRPr="00313AEE">
        <w:rPr>
          <w:rFonts w:cstheme="minorHAnsi"/>
          <w:lang w:eastAsia="sk-SK"/>
        </w:rPr>
        <w:t xml:space="preserve"> </w:t>
      </w:r>
      <w:r w:rsidR="008539AB" w:rsidRPr="00313AEE">
        <w:rPr>
          <w:rFonts w:cstheme="minorHAnsi"/>
          <w:lang w:eastAsia="sk-SK"/>
        </w:rPr>
        <w:t xml:space="preserve">prípade nariadenia ÚVZ SR. </w:t>
      </w:r>
    </w:p>
    <w:p w14:paraId="363535D3" w14:textId="7D33AC01" w:rsidR="006235E9" w:rsidRPr="00313AEE" w:rsidRDefault="006235E9" w:rsidP="0040440A">
      <w:pPr>
        <w:jc w:val="both"/>
        <w:rPr>
          <w:rFonts w:cstheme="minorHAnsi"/>
          <w:lang w:eastAsia="sk-SK"/>
        </w:rPr>
      </w:pPr>
      <w:r w:rsidRPr="00313AEE">
        <w:rPr>
          <w:rFonts w:cstheme="minorHAnsi"/>
          <w:lang w:eastAsia="sk-SK"/>
        </w:rPr>
        <w:t xml:space="preserve">Nad rámec opatrení zelenej a oranžovej fázy platia nasledovné: </w:t>
      </w:r>
    </w:p>
    <w:p w14:paraId="12C9DBEF" w14:textId="73060484" w:rsidR="006235E9" w:rsidRPr="008B46D0" w:rsidRDefault="006235E9" w:rsidP="006235E9">
      <w:pPr>
        <w:pStyle w:val="Nadpis3"/>
        <w:rPr>
          <w:rFonts w:asciiTheme="minorHAnsi" w:hAnsiTheme="minorHAnsi" w:cstheme="minorHAnsi"/>
          <w:b/>
          <w:color w:val="auto"/>
        </w:rPr>
      </w:pPr>
      <w:bookmarkStart w:id="29" w:name="_Toc48642498"/>
      <w:bookmarkEnd w:id="28"/>
      <w:r w:rsidRPr="008B46D0">
        <w:rPr>
          <w:rFonts w:asciiTheme="minorHAnsi" w:hAnsiTheme="minorHAnsi" w:cstheme="minorHAnsi"/>
          <w:b/>
          <w:color w:val="auto"/>
        </w:rPr>
        <w:t>V </w:t>
      </w:r>
      <w:bookmarkStart w:id="30" w:name="_Hlk48488675"/>
      <w:r w:rsidRPr="008B46D0">
        <w:rPr>
          <w:rFonts w:asciiTheme="minorHAnsi" w:hAnsiTheme="minorHAnsi" w:cstheme="minorHAnsi"/>
          <w:b/>
          <w:color w:val="auto"/>
        </w:rPr>
        <w:t xml:space="preserve">prípade </w:t>
      </w:r>
      <w:r w:rsidR="00F407A3" w:rsidRPr="008B46D0">
        <w:rPr>
          <w:rFonts w:asciiTheme="minorHAnsi" w:hAnsiTheme="minorHAnsi" w:cstheme="minorHAnsi"/>
          <w:b/>
          <w:color w:val="auto"/>
        </w:rPr>
        <w:t>potvrdeného žiaka</w:t>
      </w:r>
      <w:r w:rsidRPr="008B46D0">
        <w:rPr>
          <w:rFonts w:asciiTheme="minorHAnsi" w:hAnsiTheme="minorHAnsi" w:cstheme="minorHAnsi"/>
          <w:b/>
          <w:color w:val="auto"/>
        </w:rPr>
        <w:t>:</w:t>
      </w:r>
      <w:bookmarkEnd w:id="29"/>
    </w:p>
    <w:p w14:paraId="5DD7E77C" w14:textId="0D0F2B18" w:rsidR="006235E9" w:rsidRPr="008B46D0" w:rsidRDefault="008B46D0" w:rsidP="008B46D0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716387" w:rsidRPr="008B46D0">
        <w:rPr>
          <w:rFonts w:cstheme="minorHAnsi"/>
        </w:rPr>
        <w:t>A</w:t>
      </w:r>
      <w:r w:rsidR="006235E9" w:rsidRPr="008B46D0">
        <w:rPr>
          <w:rFonts w:cstheme="minorHAnsi"/>
        </w:rPr>
        <w:t xml:space="preserve">k sa </w:t>
      </w:r>
      <w:r w:rsidR="0091583B" w:rsidRPr="008B46D0">
        <w:rPr>
          <w:rFonts w:cstheme="minorHAnsi"/>
        </w:rPr>
        <w:t xml:space="preserve">ochorenie COVID-19 </w:t>
      </w:r>
      <w:r w:rsidR="006235E9" w:rsidRPr="008B46D0">
        <w:rPr>
          <w:rFonts w:cstheme="minorHAnsi"/>
        </w:rPr>
        <w:t xml:space="preserve">potvrdí </w:t>
      </w:r>
      <w:r w:rsidR="0091583B" w:rsidRPr="008B46D0">
        <w:rPr>
          <w:rFonts w:cstheme="minorHAnsi"/>
        </w:rPr>
        <w:t>u 2 a viac žiakov</w:t>
      </w:r>
      <w:r w:rsidR="006235E9" w:rsidRPr="008B46D0">
        <w:rPr>
          <w:rFonts w:cstheme="minorHAnsi"/>
        </w:rPr>
        <w:t>, odporúča</w:t>
      </w:r>
      <w:r>
        <w:rPr>
          <w:rFonts w:cstheme="minorHAnsi"/>
        </w:rPr>
        <w:t xml:space="preserve"> sa</w:t>
      </w:r>
      <w:r w:rsidR="006235E9" w:rsidRPr="008B46D0">
        <w:rPr>
          <w:rFonts w:cstheme="minorHAnsi"/>
        </w:rPr>
        <w:t xml:space="preserve"> </w:t>
      </w:r>
      <w:r w:rsidR="004D06DA" w:rsidRPr="008B46D0">
        <w:rPr>
          <w:rFonts w:cstheme="minorHAnsi"/>
        </w:rPr>
        <w:t>prerušiť vyučovanie</w:t>
      </w:r>
      <w:r w:rsidR="006235E9" w:rsidRPr="008B46D0">
        <w:rPr>
          <w:rFonts w:cstheme="minorHAnsi"/>
        </w:rPr>
        <w:t xml:space="preserve"> </w:t>
      </w:r>
      <w:r w:rsidR="008F3060" w:rsidRPr="008B46D0">
        <w:rPr>
          <w:rFonts w:cstheme="minorHAnsi"/>
        </w:rPr>
        <w:t>v triedach žiakov</w:t>
      </w:r>
      <w:r w:rsidR="007B2A78" w:rsidRPr="008B46D0">
        <w:rPr>
          <w:rFonts w:cstheme="minorHAnsi"/>
        </w:rPr>
        <w:t xml:space="preserve"> s potvrdeným ochorením COVID-19 </w:t>
      </w:r>
      <w:r w:rsidR="008F3060" w:rsidRPr="008B46D0">
        <w:rPr>
          <w:rFonts w:cstheme="minorHAnsi"/>
        </w:rPr>
        <w:t xml:space="preserve">a vylúčiť z vyučovacieho procesu ich úzke kontakty. </w:t>
      </w:r>
      <w:bookmarkStart w:id="31" w:name="_Hlk48540613"/>
      <w:r w:rsidR="008F3060" w:rsidRPr="008B46D0">
        <w:rPr>
          <w:rFonts w:cstheme="minorHAnsi"/>
        </w:rPr>
        <w:t xml:space="preserve">Ďalej sa postupuje podľa usmernenia </w:t>
      </w:r>
      <w:r w:rsidR="007E7CB2" w:rsidRPr="008B46D0">
        <w:rPr>
          <w:rFonts w:cstheme="minorHAnsi"/>
        </w:rPr>
        <w:t>príslušného všeobecného lekára</w:t>
      </w:r>
      <w:r w:rsidR="0091583B" w:rsidRPr="008B46D0">
        <w:rPr>
          <w:rFonts w:cstheme="minorHAnsi"/>
        </w:rPr>
        <w:t xml:space="preserve"> alebo </w:t>
      </w:r>
      <w:r w:rsidR="008F3060" w:rsidRPr="008B46D0">
        <w:rPr>
          <w:rFonts w:cstheme="minorHAnsi"/>
        </w:rPr>
        <w:t xml:space="preserve">miestne príslušného </w:t>
      </w:r>
      <w:bookmarkEnd w:id="31"/>
      <w:r w:rsidR="00716387" w:rsidRPr="008B46D0">
        <w:rPr>
          <w:rFonts w:cstheme="minorHAnsi"/>
        </w:rPr>
        <w:t>RÚVZ</w:t>
      </w:r>
      <w:r w:rsidR="006235E9" w:rsidRPr="008B46D0">
        <w:rPr>
          <w:rFonts w:cstheme="minorHAnsi"/>
        </w:rPr>
        <w:t>.</w:t>
      </w:r>
      <w:r w:rsidR="008F3060" w:rsidRPr="008B46D0">
        <w:rPr>
          <w:rFonts w:cstheme="minorHAnsi"/>
        </w:rPr>
        <w:t xml:space="preserve"> </w:t>
      </w:r>
      <w:r w:rsidR="006235E9" w:rsidRPr="008B46D0">
        <w:rPr>
          <w:rFonts w:cstheme="minorHAnsi"/>
        </w:rPr>
        <w:t>V škole sa uskutoční dezinfekcia podľa aktuálne platného usmernenia hlavného hygienika.</w:t>
      </w:r>
    </w:p>
    <w:p w14:paraId="316796C5" w14:textId="30FFDEEC" w:rsidR="008F3060" w:rsidRPr="008B46D0" w:rsidRDefault="008B46D0" w:rsidP="008B46D0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716387" w:rsidRPr="008B46D0">
        <w:rPr>
          <w:rFonts w:cstheme="minorHAnsi"/>
        </w:rPr>
        <w:t>A</w:t>
      </w:r>
      <w:r w:rsidR="006235E9" w:rsidRPr="008B46D0">
        <w:rPr>
          <w:rFonts w:cstheme="minorHAnsi"/>
        </w:rPr>
        <w:t>k sa u n</w:t>
      </w:r>
      <w:r w:rsidR="004D06DA" w:rsidRPr="008B46D0">
        <w:rPr>
          <w:rFonts w:cstheme="minorHAnsi"/>
        </w:rPr>
        <w:t>iektorého</w:t>
      </w:r>
      <w:r w:rsidR="006235E9" w:rsidRPr="008B46D0">
        <w:rPr>
          <w:rFonts w:cstheme="minorHAnsi"/>
        </w:rPr>
        <w:t xml:space="preserve"> z</w:t>
      </w:r>
      <w:r w:rsidR="008F3060" w:rsidRPr="008B46D0">
        <w:rPr>
          <w:rFonts w:cstheme="minorHAnsi"/>
        </w:rPr>
        <w:t xml:space="preserve"> osôb vylúčených zo školského procesu </w:t>
      </w:r>
      <w:r w:rsidR="006235E9" w:rsidRPr="008B46D0">
        <w:rPr>
          <w:rFonts w:cstheme="minorHAnsi"/>
        </w:rPr>
        <w:t xml:space="preserve">objavia počas doby zatvorenia školy príznaky na </w:t>
      </w:r>
      <w:r w:rsidR="00843023" w:rsidRPr="008B46D0">
        <w:rPr>
          <w:rFonts w:cstheme="minorHAnsi"/>
        </w:rPr>
        <w:t>COVID</w:t>
      </w:r>
      <w:r w:rsidR="006235E9" w:rsidRPr="008B46D0">
        <w:rPr>
          <w:rFonts w:cstheme="minorHAnsi"/>
        </w:rPr>
        <w:t>-19, dotyčného manažuje</w:t>
      </w:r>
      <w:r w:rsidR="00716387" w:rsidRPr="008B46D0">
        <w:rPr>
          <w:rFonts w:cstheme="minorHAnsi"/>
        </w:rPr>
        <w:t xml:space="preserve"> príslušný </w:t>
      </w:r>
      <w:r w:rsidR="006235E9" w:rsidRPr="008B46D0">
        <w:rPr>
          <w:rFonts w:cstheme="minorHAnsi"/>
        </w:rPr>
        <w:t xml:space="preserve"> lekár všeobecnej starostlivosti</w:t>
      </w:r>
      <w:r w:rsidR="00716387" w:rsidRPr="008B46D0">
        <w:rPr>
          <w:rFonts w:cstheme="minorHAnsi"/>
        </w:rPr>
        <w:t>.</w:t>
      </w:r>
      <w:r w:rsidR="008F3060" w:rsidRPr="008B46D0">
        <w:rPr>
          <w:rFonts w:cstheme="minorHAnsi"/>
        </w:rPr>
        <w:t xml:space="preserve"> </w:t>
      </w:r>
    </w:p>
    <w:p w14:paraId="25A2B75D" w14:textId="0D074D67" w:rsidR="008F3060" w:rsidRPr="008B46D0" w:rsidRDefault="008B46D0" w:rsidP="008B46D0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716387" w:rsidRPr="008B46D0">
        <w:rPr>
          <w:rFonts w:cstheme="minorHAnsi"/>
        </w:rPr>
        <w:t>P</w:t>
      </w:r>
      <w:r w:rsidR="008F3060" w:rsidRPr="008B46D0">
        <w:rPr>
          <w:rFonts w:cstheme="minorHAnsi"/>
        </w:rPr>
        <w:t xml:space="preserve">o ukončení šetrenia miestne príslušného </w:t>
      </w:r>
      <w:r w:rsidR="00716387" w:rsidRPr="008B46D0">
        <w:rPr>
          <w:rFonts w:cstheme="minorHAnsi"/>
        </w:rPr>
        <w:t>RÚVZ</w:t>
      </w:r>
      <w:r w:rsidR="008F3060" w:rsidRPr="008B46D0">
        <w:rPr>
          <w:rFonts w:cstheme="minorHAnsi"/>
        </w:rPr>
        <w:t xml:space="preserve"> sa škola vracia do zelenej fázy</w:t>
      </w:r>
      <w:r w:rsidR="00716387" w:rsidRPr="008B46D0">
        <w:rPr>
          <w:rFonts w:cstheme="minorHAnsi"/>
        </w:rPr>
        <w:t>.</w:t>
      </w:r>
    </w:p>
    <w:bookmarkEnd w:id="30"/>
    <w:p w14:paraId="0F758EB0" w14:textId="77777777" w:rsidR="006235E9" w:rsidRPr="00313AEE" w:rsidRDefault="006235E9" w:rsidP="00F407A3">
      <w:pPr>
        <w:pStyle w:val="Odsekzoznamu"/>
        <w:ind w:left="1440"/>
        <w:jc w:val="both"/>
        <w:rPr>
          <w:rFonts w:cstheme="minorHAnsi"/>
        </w:rPr>
      </w:pPr>
    </w:p>
    <w:p w14:paraId="2BEFB70D" w14:textId="2FCFE876" w:rsidR="006235E9" w:rsidRPr="008B46D0" w:rsidRDefault="006235E9" w:rsidP="006235E9">
      <w:pPr>
        <w:pStyle w:val="Nadpis3"/>
        <w:rPr>
          <w:rFonts w:asciiTheme="minorHAnsi" w:hAnsiTheme="minorHAnsi" w:cstheme="minorHAnsi"/>
          <w:b/>
          <w:color w:val="auto"/>
        </w:rPr>
      </w:pPr>
      <w:bookmarkStart w:id="32" w:name="_Toc48642499"/>
      <w:r w:rsidRPr="008B46D0">
        <w:rPr>
          <w:rFonts w:asciiTheme="minorHAnsi" w:hAnsiTheme="minorHAnsi" w:cstheme="minorHAnsi"/>
          <w:b/>
          <w:color w:val="auto"/>
        </w:rPr>
        <w:t>V </w:t>
      </w:r>
      <w:bookmarkStart w:id="33" w:name="_Hlk48488707"/>
      <w:r w:rsidRPr="008B46D0">
        <w:rPr>
          <w:rFonts w:asciiTheme="minorHAnsi" w:hAnsiTheme="minorHAnsi" w:cstheme="minorHAnsi"/>
          <w:b/>
          <w:color w:val="auto"/>
        </w:rPr>
        <w:t>prípade potvrdeného pedagogického a</w:t>
      </w:r>
      <w:r w:rsidR="001100CF" w:rsidRPr="008B46D0">
        <w:rPr>
          <w:rFonts w:asciiTheme="minorHAnsi" w:hAnsiTheme="minorHAnsi" w:cstheme="minorHAnsi"/>
          <w:b/>
          <w:color w:val="auto"/>
        </w:rPr>
        <w:t>lebo</w:t>
      </w:r>
      <w:r w:rsidRPr="008B46D0">
        <w:rPr>
          <w:rFonts w:asciiTheme="minorHAnsi" w:hAnsiTheme="minorHAnsi" w:cstheme="minorHAnsi"/>
          <w:b/>
          <w:color w:val="auto"/>
        </w:rPr>
        <w:t xml:space="preserve"> odborného </w:t>
      </w:r>
      <w:r w:rsidR="00716387" w:rsidRPr="008B46D0">
        <w:rPr>
          <w:rFonts w:asciiTheme="minorHAnsi" w:hAnsiTheme="minorHAnsi" w:cstheme="minorHAnsi"/>
          <w:b/>
          <w:color w:val="auto"/>
        </w:rPr>
        <w:t>zamestnanca</w:t>
      </w:r>
      <w:bookmarkEnd w:id="32"/>
    </w:p>
    <w:p w14:paraId="23B9979C" w14:textId="11CC676A" w:rsidR="007F4BC6" w:rsidRPr="008B46D0" w:rsidRDefault="008B46D0" w:rsidP="008B46D0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716387" w:rsidRPr="008B46D0">
        <w:rPr>
          <w:rFonts w:cstheme="minorHAnsi"/>
        </w:rPr>
        <w:t>V</w:t>
      </w:r>
      <w:r w:rsidR="006235E9" w:rsidRPr="008B46D0">
        <w:rPr>
          <w:rFonts w:cstheme="minorHAnsi"/>
        </w:rPr>
        <w:t>ylúčiť z</w:t>
      </w:r>
      <w:r w:rsidR="007F4BC6" w:rsidRPr="008B46D0">
        <w:rPr>
          <w:rFonts w:cstheme="minorHAnsi"/>
        </w:rPr>
        <w:t xml:space="preserve">o školského procesu osoby v úzkom kontakte daného </w:t>
      </w:r>
      <w:r w:rsidR="00716387" w:rsidRPr="008B46D0">
        <w:rPr>
          <w:rFonts w:cstheme="minorHAnsi"/>
        </w:rPr>
        <w:t>zamestnanca</w:t>
      </w:r>
      <w:r w:rsidR="007F4BC6" w:rsidRPr="008B46D0">
        <w:rPr>
          <w:rFonts w:cstheme="minorHAnsi"/>
        </w:rPr>
        <w:t>.  Ďalej sa postupuje podľa usmernenia</w:t>
      </w:r>
      <w:r w:rsidR="007E7CB2" w:rsidRPr="008B46D0">
        <w:rPr>
          <w:rFonts w:cstheme="minorHAnsi"/>
        </w:rPr>
        <w:t xml:space="preserve"> príslušného všeobecného lekára alebo</w:t>
      </w:r>
      <w:r w:rsidR="007F4BC6" w:rsidRPr="008B46D0">
        <w:rPr>
          <w:rFonts w:cstheme="minorHAnsi"/>
        </w:rPr>
        <w:t xml:space="preserve"> miestne príslušného </w:t>
      </w:r>
      <w:r w:rsidR="00716387" w:rsidRPr="008B46D0">
        <w:rPr>
          <w:rFonts w:cstheme="minorHAnsi"/>
        </w:rPr>
        <w:t>RÚVZ</w:t>
      </w:r>
      <w:r w:rsidR="0094118B" w:rsidRPr="008B46D0">
        <w:rPr>
          <w:rFonts w:cstheme="minorHAnsi"/>
        </w:rPr>
        <w:t>.</w:t>
      </w:r>
      <w:r w:rsidR="007F4BC6" w:rsidRPr="008B46D0">
        <w:rPr>
          <w:rFonts w:cstheme="minorHAnsi"/>
        </w:rPr>
        <w:t xml:space="preserve"> V škole sa uskutoční dezinfekcia podľa aktuálne platného usmernenia hlavného hygienika</w:t>
      </w:r>
    </w:p>
    <w:p w14:paraId="23391B34" w14:textId="5BB07816" w:rsidR="006235E9" w:rsidRPr="008B46D0" w:rsidRDefault="008B46D0" w:rsidP="008B46D0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716387" w:rsidRPr="008B46D0">
        <w:rPr>
          <w:rFonts w:cstheme="minorHAnsi"/>
        </w:rPr>
        <w:t>A</w:t>
      </w:r>
      <w:r w:rsidR="006235E9" w:rsidRPr="008B46D0">
        <w:rPr>
          <w:rFonts w:cstheme="minorHAnsi"/>
        </w:rPr>
        <w:t xml:space="preserve">k sa u nejakého z priamych kontaktov </w:t>
      </w:r>
      <w:r w:rsidR="00716387" w:rsidRPr="008B46D0">
        <w:rPr>
          <w:rFonts w:cstheme="minorHAnsi"/>
        </w:rPr>
        <w:t xml:space="preserve">zamestnancov </w:t>
      </w:r>
      <w:r w:rsidR="006235E9" w:rsidRPr="008B46D0">
        <w:rPr>
          <w:rFonts w:cstheme="minorHAnsi"/>
        </w:rPr>
        <w:t xml:space="preserve">objavia počas doby zatvorenia školy príznaky na </w:t>
      </w:r>
      <w:r w:rsidR="00843023" w:rsidRPr="008B46D0">
        <w:rPr>
          <w:rFonts w:cstheme="minorHAnsi"/>
        </w:rPr>
        <w:t>COVID</w:t>
      </w:r>
      <w:r w:rsidR="006235E9" w:rsidRPr="008B46D0">
        <w:rPr>
          <w:rFonts w:cstheme="minorHAnsi"/>
        </w:rPr>
        <w:t xml:space="preserve">-19, dotyčného manažuje </w:t>
      </w:r>
      <w:r w:rsidR="00716387" w:rsidRPr="008B46D0">
        <w:rPr>
          <w:rFonts w:cstheme="minorHAnsi"/>
        </w:rPr>
        <w:t xml:space="preserve">príslušný </w:t>
      </w:r>
      <w:r w:rsidR="006235E9" w:rsidRPr="008B46D0">
        <w:rPr>
          <w:rFonts w:cstheme="minorHAnsi"/>
        </w:rPr>
        <w:t xml:space="preserve">lekár všeobecnej starostlivosti. </w:t>
      </w:r>
    </w:p>
    <w:p w14:paraId="60D55F92" w14:textId="5AA97B92" w:rsidR="006235E9" w:rsidRPr="008B46D0" w:rsidRDefault="006235E9" w:rsidP="006235E9">
      <w:pPr>
        <w:pStyle w:val="Nadpis3"/>
        <w:rPr>
          <w:rFonts w:asciiTheme="minorHAnsi" w:hAnsiTheme="minorHAnsi" w:cstheme="minorHAnsi"/>
          <w:b/>
          <w:color w:val="auto"/>
        </w:rPr>
      </w:pPr>
      <w:bookmarkStart w:id="34" w:name="_Toc48642500"/>
      <w:r w:rsidRPr="008B46D0">
        <w:rPr>
          <w:rFonts w:asciiTheme="minorHAnsi" w:hAnsiTheme="minorHAnsi" w:cstheme="minorHAnsi"/>
          <w:b/>
          <w:color w:val="auto"/>
        </w:rPr>
        <w:t>V prípade potvrdeného nepedagogického pracovníka</w:t>
      </w:r>
      <w:bookmarkEnd w:id="34"/>
      <w:r w:rsidRPr="008B46D0">
        <w:rPr>
          <w:rFonts w:asciiTheme="minorHAnsi" w:hAnsiTheme="minorHAnsi" w:cstheme="minorHAnsi"/>
          <w:b/>
          <w:color w:val="auto"/>
        </w:rPr>
        <w:t xml:space="preserve"> </w:t>
      </w:r>
    </w:p>
    <w:p w14:paraId="114874A7" w14:textId="77777777" w:rsidR="00562B62" w:rsidRDefault="008B46D0" w:rsidP="00562B62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716387" w:rsidRPr="008B46D0">
        <w:rPr>
          <w:rFonts w:cstheme="minorHAnsi"/>
        </w:rPr>
        <w:t>V</w:t>
      </w:r>
      <w:r w:rsidR="008278AB" w:rsidRPr="008B46D0">
        <w:rPr>
          <w:rFonts w:cstheme="minorHAnsi"/>
        </w:rPr>
        <w:t xml:space="preserve">ylúčiť zo školského procesu osoby v úzkom kontakte daného </w:t>
      </w:r>
      <w:r w:rsidR="00B93982" w:rsidRPr="008B46D0">
        <w:rPr>
          <w:rFonts w:cstheme="minorHAnsi"/>
        </w:rPr>
        <w:t xml:space="preserve">zamestnanca. </w:t>
      </w:r>
      <w:r w:rsidR="007E7CB2" w:rsidRPr="008B46D0">
        <w:rPr>
          <w:rFonts w:cstheme="minorHAnsi"/>
        </w:rPr>
        <w:t xml:space="preserve">Ďalej sa postupuje podľa usmernenia príslušného všeobecného lekára alebo miestne príslušného </w:t>
      </w:r>
      <w:r w:rsidR="0094118B" w:rsidRPr="008B46D0">
        <w:rPr>
          <w:rFonts w:cstheme="minorHAnsi"/>
        </w:rPr>
        <w:t>RÚVZ</w:t>
      </w:r>
      <w:r w:rsidR="008278AB" w:rsidRPr="008B46D0">
        <w:rPr>
          <w:rFonts w:cstheme="minorHAnsi"/>
        </w:rPr>
        <w:t>. V škole sa uskutoční dezinfekcia podľa aktuálne platného usmernenia hlavného hygienika</w:t>
      </w:r>
      <w:r w:rsidR="0094118B" w:rsidRPr="008B46D0">
        <w:rPr>
          <w:rFonts w:cstheme="minorHAnsi"/>
        </w:rPr>
        <w:t>.</w:t>
      </w:r>
      <w:bookmarkStart w:id="35" w:name="_Toc48642501"/>
    </w:p>
    <w:p w14:paraId="7605B91A" w14:textId="23AFE38A" w:rsidR="006235E9" w:rsidRPr="00562B62" w:rsidRDefault="006235E9" w:rsidP="00562B62">
      <w:pPr>
        <w:jc w:val="both"/>
        <w:rPr>
          <w:rFonts w:cstheme="minorHAnsi"/>
        </w:rPr>
      </w:pPr>
      <w:r w:rsidRPr="008B46D0">
        <w:rPr>
          <w:rFonts w:cstheme="minorHAnsi"/>
          <w:b/>
        </w:rPr>
        <w:t xml:space="preserve">V prípade potvrdeného zákonného zástupcu </w:t>
      </w:r>
      <w:r w:rsidR="0012399A" w:rsidRPr="008B46D0">
        <w:rPr>
          <w:rFonts w:cstheme="minorHAnsi"/>
          <w:b/>
        </w:rPr>
        <w:t xml:space="preserve">alebo osoby </w:t>
      </w:r>
      <w:r w:rsidRPr="008B46D0">
        <w:rPr>
          <w:rFonts w:cstheme="minorHAnsi"/>
          <w:b/>
        </w:rPr>
        <w:t xml:space="preserve">v úzkom kontakte so </w:t>
      </w:r>
      <w:r w:rsidR="0012399A" w:rsidRPr="008B46D0">
        <w:rPr>
          <w:rFonts w:cstheme="minorHAnsi"/>
          <w:b/>
        </w:rPr>
        <w:t>žiakom</w:t>
      </w:r>
      <w:r w:rsidR="008278AB" w:rsidRPr="008B46D0">
        <w:rPr>
          <w:rFonts w:cstheme="minorHAnsi"/>
          <w:b/>
        </w:rPr>
        <w:t xml:space="preserve"> alebo pracovníkom</w:t>
      </w:r>
      <w:bookmarkEnd w:id="35"/>
    </w:p>
    <w:p w14:paraId="3EE3BFFD" w14:textId="5A6105C0" w:rsidR="008278AB" w:rsidRPr="008B46D0" w:rsidRDefault="008B46D0" w:rsidP="008B46D0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94118B" w:rsidRPr="008B46D0">
        <w:rPr>
          <w:rFonts w:cstheme="minorHAnsi"/>
        </w:rPr>
        <w:t>Š</w:t>
      </w:r>
      <w:r w:rsidR="008278AB" w:rsidRPr="008B46D0">
        <w:rPr>
          <w:rFonts w:cstheme="minorHAnsi"/>
        </w:rPr>
        <w:t xml:space="preserve">kola čaká na pokyny a poskytuje plnú súčinnosť miestne príslušnému </w:t>
      </w:r>
      <w:r w:rsidR="0094118B" w:rsidRPr="008B46D0">
        <w:rPr>
          <w:rFonts w:cstheme="minorHAnsi"/>
        </w:rPr>
        <w:t>RÚVZ</w:t>
      </w:r>
      <w:r w:rsidR="008278AB" w:rsidRPr="008B46D0">
        <w:rPr>
          <w:rFonts w:cstheme="minorHAnsi"/>
        </w:rPr>
        <w:t xml:space="preserve">. </w:t>
      </w:r>
    </w:p>
    <w:p w14:paraId="21A9F504" w14:textId="77777777" w:rsidR="003F3EB0" w:rsidRPr="008B46D0" w:rsidRDefault="003F3EB0" w:rsidP="003F3EB0">
      <w:pPr>
        <w:pStyle w:val="Nadpis3"/>
        <w:rPr>
          <w:rFonts w:asciiTheme="minorHAnsi" w:hAnsiTheme="minorHAnsi" w:cstheme="minorHAnsi"/>
          <w:b/>
          <w:color w:val="auto"/>
        </w:rPr>
      </w:pPr>
      <w:bookmarkStart w:id="36" w:name="_Toc48642502"/>
      <w:bookmarkEnd w:id="33"/>
      <w:r w:rsidRPr="008B46D0">
        <w:rPr>
          <w:rFonts w:asciiTheme="minorHAnsi" w:hAnsiTheme="minorHAnsi" w:cstheme="minorHAnsi"/>
          <w:b/>
          <w:color w:val="auto"/>
        </w:rPr>
        <w:lastRenderedPageBreak/>
        <w:t xml:space="preserve">Organizácia </w:t>
      </w:r>
      <w:proofErr w:type="spellStart"/>
      <w:r w:rsidRPr="008B46D0">
        <w:rPr>
          <w:rFonts w:asciiTheme="minorHAnsi" w:hAnsiTheme="minorHAnsi" w:cstheme="minorHAnsi"/>
          <w:b/>
          <w:color w:val="auto"/>
        </w:rPr>
        <w:t>výchovno</w:t>
      </w:r>
      <w:proofErr w:type="spellEnd"/>
      <w:r w:rsidRPr="008B46D0">
        <w:rPr>
          <w:rFonts w:asciiTheme="minorHAnsi" w:hAnsiTheme="minorHAnsi" w:cstheme="minorHAnsi"/>
          <w:b/>
          <w:color w:val="auto"/>
        </w:rPr>
        <w:t xml:space="preserve"> – vzdelávacieho procesu</w:t>
      </w:r>
      <w:bookmarkEnd w:id="36"/>
    </w:p>
    <w:p w14:paraId="1B6037FB" w14:textId="6094591C" w:rsidR="003F3EB0" w:rsidRPr="008B46D0" w:rsidRDefault="008B46D0" w:rsidP="008B46D0">
      <w:pPr>
        <w:spacing w:after="0"/>
        <w:jc w:val="both"/>
        <w:rPr>
          <w:rFonts w:cstheme="minorHAnsi"/>
        </w:rPr>
      </w:pPr>
      <w:r>
        <w:rPr>
          <w:rFonts w:cstheme="minorHAnsi"/>
        </w:rPr>
        <w:t>Naďalej prebieha p</w:t>
      </w:r>
      <w:r w:rsidR="003F3EB0" w:rsidRPr="008B46D0">
        <w:rPr>
          <w:rFonts w:cstheme="minorHAnsi"/>
        </w:rPr>
        <w:t xml:space="preserve">rezenčné vyučovanie u žiakov </w:t>
      </w:r>
      <w:r>
        <w:rPr>
          <w:rFonts w:cstheme="minorHAnsi"/>
        </w:rPr>
        <w:t>1. až 4.</w:t>
      </w:r>
      <w:r w:rsidR="003F3EB0" w:rsidRPr="008B46D0">
        <w:rPr>
          <w:rFonts w:cstheme="minorHAnsi"/>
        </w:rPr>
        <w:t xml:space="preserve"> ročníka</w:t>
      </w:r>
      <w:r w:rsidR="0094118B" w:rsidRPr="008B46D0">
        <w:rPr>
          <w:rFonts w:cstheme="minorHAnsi"/>
        </w:rPr>
        <w:t>.</w:t>
      </w:r>
    </w:p>
    <w:p w14:paraId="0678CCCB" w14:textId="11D65773" w:rsidR="003F3EB0" w:rsidRPr="008B46D0" w:rsidRDefault="003F3EB0" w:rsidP="008B46D0">
      <w:pPr>
        <w:spacing w:after="0"/>
        <w:jc w:val="both"/>
        <w:rPr>
          <w:rFonts w:cstheme="minorHAnsi"/>
        </w:rPr>
      </w:pPr>
      <w:r w:rsidRPr="008B46D0">
        <w:rPr>
          <w:rFonts w:cstheme="minorHAnsi"/>
        </w:rPr>
        <w:t xml:space="preserve">Pre prezenčné vyučovanie nad rámec predchádzajúcej </w:t>
      </w:r>
      <w:r w:rsidR="0094118B" w:rsidRPr="008B46D0">
        <w:rPr>
          <w:rFonts w:cstheme="minorHAnsi"/>
        </w:rPr>
        <w:t>fázy</w:t>
      </w:r>
      <w:r w:rsidRPr="008B46D0">
        <w:rPr>
          <w:rFonts w:cstheme="minorHAnsi"/>
        </w:rPr>
        <w:t xml:space="preserve"> platí: </w:t>
      </w:r>
    </w:p>
    <w:p w14:paraId="68E72FE3" w14:textId="114389AE" w:rsidR="003F3EB0" w:rsidRDefault="003F3EB0" w:rsidP="00D63E68">
      <w:pPr>
        <w:spacing w:after="0"/>
        <w:jc w:val="both"/>
        <w:rPr>
          <w:rFonts w:cstheme="minorHAnsi"/>
        </w:rPr>
      </w:pPr>
      <w:r w:rsidRPr="008B46D0">
        <w:rPr>
          <w:rFonts w:cstheme="minorHAnsi"/>
        </w:rPr>
        <w:t xml:space="preserve">Vytvorená </w:t>
      </w:r>
      <w:r w:rsidR="00F13B4F" w:rsidRPr="008B46D0">
        <w:rPr>
          <w:rFonts w:cstheme="minorHAnsi"/>
        </w:rPr>
        <w:t>trieda</w:t>
      </w:r>
      <w:r w:rsidRPr="008B46D0">
        <w:rPr>
          <w:rFonts w:cstheme="minorHAnsi"/>
        </w:rPr>
        <w:t xml:space="preserve"> sa nebude meniť, aj keď počet žiakov klesne, nebude dochádzať</w:t>
      </w:r>
      <w:r w:rsidR="008B46D0">
        <w:rPr>
          <w:rFonts w:cstheme="minorHAnsi"/>
        </w:rPr>
        <w:t xml:space="preserve"> </w:t>
      </w:r>
      <w:r w:rsidRPr="008B46D0">
        <w:rPr>
          <w:rFonts w:cstheme="minorHAnsi"/>
        </w:rPr>
        <w:t>k migráci</w:t>
      </w:r>
      <w:r w:rsidR="0094118B" w:rsidRPr="008B46D0">
        <w:rPr>
          <w:rFonts w:cstheme="minorHAnsi"/>
        </w:rPr>
        <w:t>i</w:t>
      </w:r>
      <w:r w:rsidRPr="008B46D0">
        <w:rPr>
          <w:rFonts w:cstheme="minorHAnsi"/>
        </w:rPr>
        <w:t xml:space="preserve"> žiakov medzi jednotlivými </w:t>
      </w:r>
      <w:r w:rsidR="00F13B4F" w:rsidRPr="008B46D0">
        <w:rPr>
          <w:rFonts w:cstheme="minorHAnsi"/>
        </w:rPr>
        <w:t>triedami</w:t>
      </w:r>
      <w:r w:rsidRPr="008B46D0">
        <w:rPr>
          <w:rFonts w:cstheme="minorHAnsi"/>
        </w:rPr>
        <w:t>. Metódy a obsah vzdelávacích a záujmových činností je nevyhnutné prispôsobiť zloženiu</w:t>
      </w:r>
      <w:r w:rsidR="00F13B4F" w:rsidRPr="008B46D0">
        <w:rPr>
          <w:rFonts w:cstheme="minorHAnsi"/>
        </w:rPr>
        <w:t xml:space="preserve"> </w:t>
      </w:r>
      <w:r w:rsidRPr="008B46D0">
        <w:rPr>
          <w:rFonts w:cstheme="minorHAnsi"/>
        </w:rPr>
        <w:t xml:space="preserve">konkrétnej </w:t>
      </w:r>
      <w:r w:rsidR="00F13B4F" w:rsidRPr="008B46D0">
        <w:rPr>
          <w:rFonts w:cstheme="minorHAnsi"/>
        </w:rPr>
        <w:t>triedy</w:t>
      </w:r>
      <w:r w:rsidRPr="008B46D0">
        <w:rPr>
          <w:rFonts w:cstheme="minorHAnsi"/>
        </w:rPr>
        <w:t>, vzhľadom na vek žiakov a úroveň ich vedomostí, znalostí a zručností.</w:t>
      </w:r>
      <w:r w:rsidR="00D63E68">
        <w:rPr>
          <w:rFonts w:cstheme="minorHAnsi"/>
        </w:rPr>
        <w:t xml:space="preserve"> </w:t>
      </w:r>
      <w:r w:rsidRPr="00313AEE">
        <w:rPr>
          <w:rFonts w:cstheme="minorHAnsi"/>
        </w:rPr>
        <w:t xml:space="preserve">Pre školu bude nevyhnutné zmeniť organizáciu vyučovania (úprava rozvrhu, úprava vnútorného časového členenia vyučovacieho dňa) a brať do úvahy fakt, že časť žiakov sa vzdelávania v základnej škole nezúčastní. Z tohto dôvodu základné školy majú možnosť autonómne koncipovať  štruktúru vyučovacieho dňa a takisto majú možnosť autonómne upraviť obsah a formu vzdelávania. </w:t>
      </w:r>
      <w:r w:rsidR="00D63E68">
        <w:rPr>
          <w:rFonts w:cstheme="minorHAnsi"/>
        </w:rPr>
        <w:t>P</w:t>
      </w:r>
      <w:r w:rsidRPr="00313AEE">
        <w:rPr>
          <w:rFonts w:cstheme="minorHAnsi"/>
        </w:rPr>
        <w:t xml:space="preserve">re žiakov, ktorí sa nezúčastňujú vyučovacieho procesu, </w:t>
      </w:r>
      <w:r w:rsidR="00D63E68">
        <w:rPr>
          <w:rFonts w:cstheme="minorHAnsi"/>
        </w:rPr>
        <w:t>škola zabezpečí</w:t>
      </w:r>
      <w:r w:rsidRPr="00313AEE">
        <w:rPr>
          <w:rFonts w:cstheme="minorHAnsi"/>
        </w:rPr>
        <w:t xml:space="preserve"> vzdelávanie tak, ako je to pri ich neprítomnosti v štandardnom režime napr. pri chorobe, resp. podľa svojich možností. </w:t>
      </w:r>
      <w:r w:rsidRPr="00313AEE">
        <w:rPr>
          <w:rFonts w:cstheme="minorHAnsi"/>
          <w:shd w:val="clear" w:color="auto" w:fill="FFFFFF"/>
        </w:rPr>
        <w:t>Základná škola neorganizuje</w:t>
      </w:r>
      <w:r w:rsidRPr="00313AEE">
        <w:rPr>
          <w:rFonts w:cstheme="minorHAnsi"/>
        </w:rPr>
        <w:t xml:space="preserve"> spoločn</w:t>
      </w:r>
      <w:r w:rsidR="0094118B" w:rsidRPr="00313AEE">
        <w:rPr>
          <w:rFonts w:cstheme="minorHAnsi"/>
        </w:rPr>
        <w:t>é</w:t>
      </w:r>
      <w:r w:rsidRPr="00313AEE">
        <w:rPr>
          <w:rFonts w:cstheme="minorHAnsi"/>
        </w:rPr>
        <w:t xml:space="preserve"> akc</w:t>
      </w:r>
      <w:r w:rsidR="0094118B" w:rsidRPr="00313AEE">
        <w:rPr>
          <w:rFonts w:cstheme="minorHAnsi"/>
        </w:rPr>
        <w:t>ie</w:t>
      </w:r>
      <w:r w:rsidRPr="00313AEE">
        <w:rPr>
          <w:rFonts w:cstheme="minorHAnsi"/>
        </w:rPr>
        <w:t xml:space="preserve"> – besiedky a iné hromadné podujatia</w:t>
      </w:r>
      <w:r w:rsidR="0094118B" w:rsidRPr="00313AEE">
        <w:rPr>
          <w:rFonts w:cstheme="minorHAnsi"/>
        </w:rPr>
        <w:t>.</w:t>
      </w:r>
      <w:r w:rsidR="00A273E4" w:rsidRPr="00313AEE">
        <w:rPr>
          <w:rFonts w:cstheme="minorHAnsi"/>
        </w:rPr>
        <w:t xml:space="preserve"> </w:t>
      </w:r>
    </w:p>
    <w:p w14:paraId="67058B63" w14:textId="77777777" w:rsidR="00D63E68" w:rsidRPr="00313AEE" w:rsidRDefault="00D63E68" w:rsidP="00D63E68">
      <w:pPr>
        <w:spacing w:after="0"/>
        <w:jc w:val="both"/>
        <w:rPr>
          <w:rFonts w:cstheme="minorHAnsi"/>
        </w:rPr>
      </w:pPr>
    </w:p>
    <w:p w14:paraId="48EBD3AE" w14:textId="3C2DD08F" w:rsidR="00ED43C9" w:rsidRPr="00D63E68" w:rsidRDefault="0094118B" w:rsidP="00E51FF1">
      <w:pPr>
        <w:pStyle w:val="Nadpis3"/>
        <w:rPr>
          <w:rFonts w:asciiTheme="minorHAnsi" w:hAnsiTheme="minorHAnsi" w:cstheme="minorHAnsi"/>
          <w:b/>
          <w:color w:val="auto"/>
        </w:rPr>
      </w:pPr>
      <w:r w:rsidRPr="00D63E68">
        <w:rPr>
          <w:rFonts w:asciiTheme="minorHAnsi" w:hAnsiTheme="minorHAnsi" w:cstheme="minorHAnsi"/>
          <w:b/>
          <w:color w:val="auto"/>
        </w:rPr>
        <w:t xml:space="preserve"> </w:t>
      </w:r>
      <w:bookmarkStart w:id="37" w:name="_Toc48642503"/>
      <w:r w:rsidR="00ED43C9" w:rsidRPr="00D63E68">
        <w:rPr>
          <w:rFonts w:asciiTheme="minorHAnsi" w:hAnsiTheme="minorHAnsi" w:cstheme="minorHAnsi"/>
          <w:b/>
          <w:color w:val="auto"/>
        </w:rPr>
        <w:t xml:space="preserve">Opatrenia školy </w:t>
      </w:r>
      <w:r w:rsidR="00ED43C9" w:rsidRPr="00D63E68">
        <w:rPr>
          <w:rFonts w:asciiTheme="minorHAnsi" w:hAnsiTheme="minorHAnsi" w:cstheme="minorHAnsi"/>
          <w:b/>
          <w:color w:val="auto"/>
          <w:shd w:val="clear" w:color="auto" w:fill="FFFFFF"/>
        </w:rPr>
        <w:t xml:space="preserve">kvôli prevencii nákazy </w:t>
      </w:r>
      <w:r w:rsidR="00843023" w:rsidRPr="00D63E68">
        <w:rPr>
          <w:rFonts w:asciiTheme="minorHAnsi" w:hAnsiTheme="minorHAnsi" w:cstheme="minorHAnsi"/>
          <w:b/>
          <w:color w:val="auto"/>
          <w:shd w:val="clear" w:color="auto" w:fill="FFFFFF"/>
        </w:rPr>
        <w:t>COVID</w:t>
      </w:r>
      <w:r w:rsidR="00ED43C9" w:rsidRPr="00D63E68">
        <w:rPr>
          <w:rFonts w:asciiTheme="minorHAnsi" w:hAnsiTheme="minorHAnsi" w:cstheme="minorHAnsi"/>
          <w:b/>
          <w:color w:val="auto"/>
          <w:shd w:val="clear" w:color="auto" w:fill="FFFFFF"/>
        </w:rPr>
        <w:t>-19</w:t>
      </w:r>
      <w:bookmarkEnd w:id="37"/>
    </w:p>
    <w:p w14:paraId="419F8D14" w14:textId="211AAA49" w:rsidR="00ED43C9" w:rsidRPr="00313AEE" w:rsidRDefault="00ED43C9" w:rsidP="00D63E68">
      <w:pPr>
        <w:spacing w:after="0"/>
        <w:jc w:val="both"/>
        <w:rPr>
          <w:rFonts w:cstheme="minorHAnsi"/>
        </w:rPr>
      </w:pPr>
      <w:r w:rsidRPr="00313AEE">
        <w:rPr>
          <w:rFonts w:cstheme="minorHAnsi"/>
        </w:rPr>
        <w:t xml:space="preserve">Nad rámec opatrení </w:t>
      </w:r>
      <w:r w:rsidR="00E51FF1" w:rsidRPr="00313AEE">
        <w:rPr>
          <w:rFonts w:cstheme="minorHAnsi"/>
        </w:rPr>
        <w:t xml:space="preserve"> zelenej a </w:t>
      </w:r>
      <w:r w:rsidRPr="00313AEE">
        <w:rPr>
          <w:rFonts w:cstheme="minorHAnsi"/>
        </w:rPr>
        <w:t xml:space="preserve">oranžovej </w:t>
      </w:r>
      <w:r w:rsidR="00E51FF1" w:rsidRPr="00313AEE">
        <w:rPr>
          <w:rFonts w:cstheme="minorHAnsi"/>
        </w:rPr>
        <w:t xml:space="preserve">fázy: </w:t>
      </w:r>
    </w:p>
    <w:p w14:paraId="16D73A68" w14:textId="5D6A3A9E" w:rsidR="00BB2803" w:rsidRPr="00D63E68" w:rsidRDefault="00A536A3" w:rsidP="00D63E68">
      <w:pPr>
        <w:jc w:val="both"/>
      </w:pPr>
      <w:r w:rsidRPr="00D63E68">
        <w:t xml:space="preserve">Pre žiakov zúčastňujúcich sa na </w:t>
      </w:r>
      <w:r w:rsidR="00BB2803" w:rsidRPr="00D63E68">
        <w:t>prezenčn</w:t>
      </w:r>
      <w:r w:rsidRPr="00D63E68">
        <w:t>om</w:t>
      </w:r>
      <w:r w:rsidR="00BB2803" w:rsidRPr="00D63E68">
        <w:t xml:space="preserve"> vyučovan</w:t>
      </w:r>
      <w:r w:rsidRPr="00D63E68">
        <w:t xml:space="preserve">í </w:t>
      </w:r>
      <w:r w:rsidR="00BB2803" w:rsidRPr="00D63E68">
        <w:t>nad rámec predchádzajúcej fázy</w:t>
      </w:r>
      <w:r w:rsidR="0094118B" w:rsidRPr="00D63E68">
        <w:t xml:space="preserve"> </w:t>
      </w:r>
      <w:r w:rsidR="00BB2803" w:rsidRPr="00D63E68">
        <w:t xml:space="preserve">platí: </w:t>
      </w:r>
    </w:p>
    <w:p w14:paraId="41C0D137" w14:textId="03CC9ED4" w:rsidR="00200377" w:rsidRDefault="00ED43C9" w:rsidP="00D63E68">
      <w:pPr>
        <w:jc w:val="both"/>
      </w:pPr>
      <w:r w:rsidRPr="00D63E68">
        <w:t>Pri vstupe do</w:t>
      </w:r>
      <w:r w:rsidR="00D63E68">
        <w:t xml:space="preserve"> školy sa vykonáva ranný filter. </w:t>
      </w:r>
      <w:r w:rsidRPr="00D63E68">
        <w:t xml:space="preserve">Žiak nosí rúško </w:t>
      </w:r>
      <w:r w:rsidR="00D63E68">
        <w:t xml:space="preserve">všade vo vnútorných priestoroch </w:t>
      </w:r>
      <w:r w:rsidRPr="00D63E68">
        <w:t xml:space="preserve">základnej školy, vrátane svojej </w:t>
      </w:r>
      <w:r w:rsidR="00F13B4F" w:rsidRPr="00D63E68">
        <w:t>triedy</w:t>
      </w:r>
      <w:r w:rsidRPr="00D63E68">
        <w:t xml:space="preserve"> v interných priestoroch školy</w:t>
      </w:r>
      <w:r w:rsidR="00D63E68">
        <w:t xml:space="preserve">. </w:t>
      </w:r>
      <w:r w:rsidRPr="00D63E68">
        <w:t xml:space="preserve">Nepedagogický zamestnanec školy nosí rúško alebo ochranný štít v súlade s aktuálnymi opatreniami ÚVZ SR. Pedagogický zamestnanec a odborný zamestnanec </w:t>
      </w:r>
      <w:r w:rsidR="00BB2803" w:rsidRPr="00D63E68">
        <w:t>nosí</w:t>
      </w:r>
      <w:r w:rsidRPr="00D63E68">
        <w:t xml:space="preserve"> rúško alebo ochranný štít</w:t>
      </w:r>
      <w:r w:rsidR="00E26731" w:rsidRPr="00D63E68">
        <w:t xml:space="preserve"> vo všetkých priestoroch školy.</w:t>
      </w:r>
      <w:r w:rsidR="00D63E68">
        <w:t xml:space="preserve"> Odporúča sa</w:t>
      </w:r>
      <w:r w:rsidRPr="00D63E68">
        <w:t xml:space="preserve"> organizovať aktivity tak, aby bolo možné väčšiu časť dňa tráviť vonku či už v areáli školy alebo mimo neho podľa podmienok školy</w:t>
      </w:r>
      <w:r w:rsidR="00A273E4" w:rsidRPr="00D63E68">
        <w:t xml:space="preserve"> a klimatických podmienok</w:t>
      </w:r>
      <w:r w:rsidRPr="00D63E68">
        <w:t xml:space="preserve">. Upratovanie a dezinfekcia toaliet prebieha minimálne </w:t>
      </w:r>
      <w:r w:rsidR="00D63E68">
        <w:t>3</w:t>
      </w:r>
      <w:r w:rsidR="00BB2803" w:rsidRPr="00D63E68">
        <w:t>x</w:t>
      </w:r>
      <w:r w:rsidRPr="00D63E68">
        <w:t xml:space="preserve"> denne a podľa potreby.</w:t>
      </w:r>
      <w:r w:rsidR="00D63E68">
        <w:t xml:space="preserve"> </w:t>
      </w:r>
      <w:r w:rsidRPr="00D63E68">
        <w:t>Dôkladné čistenie všetkých miestností, v ktorých sa žiaci, pedagogickí zamestnanci</w:t>
      </w:r>
      <w:r w:rsidR="00E26731" w:rsidRPr="00D63E68">
        <w:t>,</w:t>
      </w:r>
      <w:r w:rsidRPr="00D63E68">
        <w:t xml:space="preserve"> a odborní zamestnanci a ďalší zamestnanci školy nachádzajú, sa musí vykonávať najmenej</w:t>
      </w:r>
      <w:r w:rsidR="00200377" w:rsidRPr="00D63E68">
        <w:t xml:space="preserve"> raz </w:t>
      </w:r>
      <w:r w:rsidRPr="00D63E68">
        <w:t>denne.</w:t>
      </w:r>
      <w:r w:rsidR="00D63E68">
        <w:t xml:space="preserve"> </w:t>
      </w:r>
      <w:r w:rsidRPr="00D63E68">
        <w:t xml:space="preserve">Dezinfekcia dotykových plôch, ostatných povrchov alebo predmetov, ktoré používa zvlášť veľký počet ľudí, musí byť vykonávaná minimálne </w:t>
      </w:r>
      <w:r w:rsidR="00200377" w:rsidRPr="00D63E68">
        <w:t>2</w:t>
      </w:r>
      <w:r w:rsidR="00BB2803" w:rsidRPr="00D63E68">
        <w:t>x</w:t>
      </w:r>
      <w:r w:rsidRPr="00D63E68">
        <w:t xml:space="preserve"> denne a podľa potreby (napr. kľučky dverí).</w:t>
      </w:r>
      <w:r w:rsidR="00D63E68">
        <w:t xml:space="preserve"> </w:t>
      </w:r>
      <w:r w:rsidR="00200377" w:rsidRPr="00D63E68">
        <w:t xml:space="preserve">Dezinfekcia rúk </w:t>
      </w:r>
      <w:r w:rsidR="00E26731" w:rsidRPr="00D63E68">
        <w:t xml:space="preserve">musí byť </w:t>
      </w:r>
      <w:r w:rsidR="00200377" w:rsidRPr="00D63E68">
        <w:t>zabezpečená v každej triede</w:t>
      </w:r>
      <w:r w:rsidR="00E51FF1" w:rsidRPr="00D63E68">
        <w:t xml:space="preserve"> a</w:t>
      </w:r>
      <w:r w:rsidR="00E26731" w:rsidRPr="00D63E68">
        <w:t> </w:t>
      </w:r>
      <w:r w:rsidR="00E51FF1" w:rsidRPr="00D63E68">
        <w:t>učebni</w:t>
      </w:r>
      <w:r w:rsidR="00E26731" w:rsidRPr="00D63E68">
        <w:t>.</w:t>
      </w:r>
    </w:p>
    <w:p w14:paraId="58CE4A77" w14:textId="29ABC91F" w:rsidR="009949C3" w:rsidRPr="00D63E68" w:rsidRDefault="009949C3" w:rsidP="00F407A3">
      <w:pPr>
        <w:pStyle w:val="Nadpis2"/>
        <w:rPr>
          <w:rFonts w:asciiTheme="minorHAnsi" w:hAnsiTheme="minorHAnsi" w:cstheme="minorHAnsi"/>
          <w:b/>
          <w:color w:val="auto"/>
        </w:rPr>
      </w:pPr>
      <w:bookmarkStart w:id="38" w:name="_Toc48642505"/>
      <w:bookmarkStart w:id="39" w:name="_Hlk48489221"/>
      <w:r w:rsidRPr="00D63E68">
        <w:rPr>
          <w:rFonts w:asciiTheme="minorHAnsi" w:hAnsiTheme="minorHAnsi" w:cstheme="minorHAnsi"/>
          <w:b/>
          <w:color w:val="auto"/>
        </w:rPr>
        <w:t>Špeciálne usmernenie počas obdobia pri otvorení školského roku 2020/2021</w:t>
      </w:r>
      <w:bookmarkEnd w:id="38"/>
    </w:p>
    <w:p w14:paraId="7D0B8CF2" w14:textId="3CF33BC9" w:rsidR="009949C3" w:rsidRPr="00313AEE" w:rsidRDefault="009949C3" w:rsidP="009949C3">
      <w:pPr>
        <w:spacing w:after="0"/>
        <w:jc w:val="both"/>
        <w:rPr>
          <w:rFonts w:cstheme="minorHAnsi"/>
        </w:rPr>
      </w:pPr>
      <w:r w:rsidRPr="00313AEE">
        <w:rPr>
          <w:rFonts w:cstheme="minorHAnsi"/>
        </w:rPr>
        <w:t>Počas obdobia 2.9</w:t>
      </w:r>
      <w:r w:rsidR="00E26731" w:rsidRPr="00313AEE">
        <w:rPr>
          <w:rFonts w:cstheme="minorHAnsi"/>
        </w:rPr>
        <w:t>.</w:t>
      </w:r>
      <w:r w:rsidRPr="00313AEE">
        <w:rPr>
          <w:rFonts w:cstheme="minorHAnsi"/>
        </w:rPr>
        <w:t xml:space="preserve"> – </w:t>
      </w:r>
      <w:r w:rsidR="00D63E68">
        <w:rPr>
          <w:rFonts w:cstheme="minorHAnsi"/>
        </w:rPr>
        <w:t>25</w:t>
      </w:r>
      <w:r w:rsidRPr="00313AEE">
        <w:rPr>
          <w:rFonts w:cstheme="minorHAnsi"/>
        </w:rPr>
        <w:t>.9</w:t>
      </w:r>
      <w:r w:rsidR="00E26731" w:rsidRPr="00313AEE">
        <w:rPr>
          <w:rFonts w:cstheme="minorHAnsi"/>
        </w:rPr>
        <w:t>.</w:t>
      </w:r>
      <w:r w:rsidRPr="00313AEE">
        <w:rPr>
          <w:rFonts w:cstheme="minorHAnsi"/>
        </w:rPr>
        <w:t xml:space="preserve"> sa </w:t>
      </w:r>
      <w:r w:rsidR="007948C1" w:rsidRPr="00313AEE">
        <w:rPr>
          <w:rFonts w:cstheme="minorHAnsi"/>
        </w:rPr>
        <w:t>nad rámec zelenej fázy</w:t>
      </w:r>
      <w:r w:rsidRPr="00313AEE">
        <w:rPr>
          <w:rFonts w:cstheme="minorHAnsi"/>
        </w:rPr>
        <w:t xml:space="preserve">: </w:t>
      </w:r>
    </w:p>
    <w:p w14:paraId="04492964" w14:textId="6B6B424E" w:rsidR="0004447A" w:rsidRPr="00D63E68" w:rsidRDefault="00E26731" w:rsidP="00D63E68">
      <w:pPr>
        <w:spacing w:after="0"/>
        <w:jc w:val="both"/>
        <w:rPr>
          <w:rFonts w:cstheme="minorHAnsi"/>
        </w:rPr>
      </w:pPr>
      <w:r w:rsidRPr="00D63E68">
        <w:rPr>
          <w:rFonts w:cstheme="minorHAnsi"/>
        </w:rPr>
        <w:t>n</w:t>
      </w:r>
      <w:r w:rsidR="009949C3" w:rsidRPr="00D63E68">
        <w:rPr>
          <w:rFonts w:cstheme="minorHAnsi"/>
        </w:rPr>
        <w:t>eorganiz</w:t>
      </w:r>
      <w:r w:rsidR="00A65070" w:rsidRPr="00D63E68">
        <w:rPr>
          <w:rFonts w:cstheme="minorHAnsi"/>
        </w:rPr>
        <w:t>uj</w:t>
      </w:r>
      <w:r w:rsidRPr="00D63E68">
        <w:rPr>
          <w:rFonts w:cstheme="minorHAnsi"/>
        </w:rPr>
        <w:t>e</w:t>
      </w:r>
      <w:r w:rsidR="009949C3" w:rsidRPr="00D63E68">
        <w:rPr>
          <w:rFonts w:cstheme="minorHAnsi"/>
        </w:rPr>
        <w:t xml:space="preserve"> hromadné otvorenie školského roku s výnimkou prvého ročníka, </w:t>
      </w:r>
      <w:r w:rsidRPr="00D63E68">
        <w:rPr>
          <w:rFonts w:cstheme="minorHAnsi"/>
        </w:rPr>
        <w:t>ktoré,</w:t>
      </w:r>
      <w:r w:rsidR="009949C3" w:rsidRPr="00D63E68">
        <w:rPr>
          <w:rFonts w:cstheme="minorHAnsi"/>
        </w:rPr>
        <w:t xml:space="preserve"> ak je to možné, uskutoční</w:t>
      </w:r>
      <w:r w:rsidRPr="00D63E68">
        <w:rPr>
          <w:rFonts w:cstheme="minorHAnsi"/>
        </w:rPr>
        <w:t xml:space="preserve"> sa</w:t>
      </w:r>
      <w:r w:rsidR="009949C3" w:rsidRPr="00D63E68">
        <w:rPr>
          <w:rFonts w:cstheme="minorHAnsi"/>
        </w:rPr>
        <w:t xml:space="preserve"> len v exteriéri s dostatočným odstupom a rúškami a výhradne len v sprievode zákonných zástupcov. Ak sa pre nepriazeň počasia nedá realizovať v exteriéri, tak </w:t>
      </w:r>
      <w:r w:rsidRPr="00D63E68">
        <w:rPr>
          <w:rFonts w:cstheme="minorHAnsi"/>
        </w:rPr>
        <w:t xml:space="preserve">bude </w:t>
      </w:r>
      <w:r w:rsidR="00ED717A">
        <w:rPr>
          <w:rFonts w:cstheme="minorHAnsi"/>
        </w:rPr>
        <w:t xml:space="preserve">individuálne v </w:t>
      </w:r>
      <w:r w:rsidR="009949C3" w:rsidRPr="00D63E68">
        <w:rPr>
          <w:rFonts w:cstheme="minorHAnsi"/>
        </w:rPr>
        <w:t xml:space="preserve">prváckej triede. Ostatné triedy majú </w:t>
      </w:r>
      <w:r w:rsidRPr="00D63E68">
        <w:rPr>
          <w:rFonts w:cstheme="minorHAnsi"/>
        </w:rPr>
        <w:t>otvorenie</w:t>
      </w:r>
      <w:r w:rsidR="009949C3" w:rsidRPr="00D63E68">
        <w:rPr>
          <w:rFonts w:cstheme="minorHAnsi"/>
        </w:rPr>
        <w:t xml:space="preserve"> školského roku bez sprievodcov v</w:t>
      </w:r>
      <w:r w:rsidRPr="00D63E68">
        <w:rPr>
          <w:rFonts w:cstheme="minorHAnsi"/>
        </w:rPr>
        <w:t> </w:t>
      </w:r>
      <w:r w:rsidR="009949C3" w:rsidRPr="00D63E68">
        <w:rPr>
          <w:rFonts w:cstheme="minorHAnsi"/>
        </w:rPr>
        <w:t>triede</w:t>
      </w:r>
      <w:r w:rsidRPr="00D63E68">
        <w:rPr>
          <w:rFonts w:cstheme="minorHAnsi"/>
        </w:rPr>
        <w:t>.</w:t>
      </w:r>
      <w:r w:rsidR="00D63E68">
        <w:rPr>
          <w:rFonts w:cstheme="minorHAnsi"/>
        </w:rPr>
        <w:t xml:space="preserve"> </w:t>
      </w:r>
      <w:r w:rsidR="009949C3" w:rsidRPr="00D63E68">
        <w:rPr>
          <w:rFonts w:cstheme="minorHAnsi"/>
        </w:rPr>
        <w:t xml:space="preserve">Žiaci </w:t>
      </w:r>
      <w:r w:rsidR="00D63E68">
        <w:rPr>
          <w:rFonts w:cstheme="minorHAnsi"/>
        </w:rPr>
        <w:t>majú odporúčané nosiť rúška</w:t>
      </w:r>
      <w:r w:rsidR="009949C3" w:rsidRPr="00D63E68">
        <w:rPr>
          <w:rFonts w:cstheme="minorHAnsi"/>
        </w:rPr>
        <w:t>, vrátane svojej triedy v interných priestoroch školy</w:t>
      </w:r>
      <w:r w:rsidRPr="00D63E68">
        <w:rPr>
          <w:rFonts w:cstheme="minorHAnsi"/>
        </w:rPr>
        <w:t>.</w:t>
      </w:r>
      <w:r w:rsidR="00D63E68">
        <w:rPr>
          <w:rFonts w:cstheme="minorHAnsi"/>
        </w:rPr>
        <w:t xml:space="preserve"> </w:t>
      </w:r>
      <w:r w:rsidR="009949C3" w:rsidRPr="00D63E68">
        <w:rPr>
          <w:rFonts w:cstheme="minorHAnsi"/>
        </w:rPr>
        <w:t>Nepedagogický zamestnanec školy nosí rúško alebo ochranný štít v súlade s aktuálnymi opatreniami ÚVZ SR. Pedagogický zamestnanec a odborný zamestnanec nosí rúško alebo ochranný štít</w:t>
      </w:r>
      <w:r w:rsidRPr="00D63E68">
        <w:rPr>
          <w:rFonts w:cstheme="minorHAnsi"/>
        </w:rPr>
        <w:t>.</w:t>
      </w:r>
      <w:r w:rsidR="009949C3" w:rsidRPr="00D63E68">
        <w:rPr>
          <w:rFonts w:cstheme="minorHAnsi"/>
        </w:rPr>
        <w:t xml:space="preserve"> Odporúča</w:t>
      </w:r>
      <w:r w:rsidR="00D63E68">
        <w:rPr>
          <w:rFonts w:cstheme="minorHAnsi"/>
        </w:rPr>
        <w:t xml:space="preserve"> sa</w:t>
      </w:r>
      <w:r w:rsidR="009949C3" w:rsidRPr="00D63E68">
        <w:rPr>
          <w:rFonts w:cstheme="minorHAnsi"/>
        </w:rPr>
        <w:t xml:space="preserve"> organizovať aktivity tak, aby bolo možné väčšiu časť dňa tráviť vonku či už v areáli školy</w:t>
      </w:r>
      <w:r w:rsidRPr="00D63E68">
        <w:rPr>
          <w:rFonts w:cstheme="minorHAnsi"/>
        </w:rPr>
        <w:t xml:space="preserve"> </w:t>
      </w:r>
      <w:r w:rsidR="009949C3" w:rsidRPr="00D63E68">
        <w:rPr>
          <w:rFonts w:cstheme="minorHAnsi"/>
        </w:rPr>
        <w:t xml:space="preserve"> alebo </w:t>
      </w:r>
      <w:r w:rsidR="00E57B1A" w:rsidRPr="00D63E68">
        <w:rPr>
          <w:rFonts w:cstheme="minorHAnsi"/>
        </w:rPr>
        <w:t xml:space="preserve">mimo neho podľa podmienok školy a klimatických podmienok. </w:t>
      </w:r>
      <w:r w:rsidR="009949C3" w:rsidRPr="00D63E68">
        <w:rPr>
          <w:rFonts w:cstheme="minorHAnsi"/>
        </w:rPr>
        <w:t xml:space="preserve"> </w:t>
      </w:r>
      <w:r w:rsidR="007948C1" w:rsidRPr="00D63E68">
        <w:rPr>
          <w:rFonts w:cstheme="minorHAnsi"/>
        </w:rPr>
        <w:t xml:space="preserve">Telesná výchova sa realizuje jedine v exteriéri. </w:t>
      </w:r>
      <w:r w:rsidR="00D63E68">
        <w:rPr>
          <w:rFonts w:cstheme="minorHAnsi"/>
        </w:rPr>
        <w:t>V</w:t>
      </w:r>
      <w:r w:rsidR="00212D80" w:rsidRPr="00D63E68">
        <w:rPr>
          <w:rFonts w:cstheme="minorHAnsi"/>
        </w:rPr>
        <w:t xml:space="preserve">nútorné priestory </w:t>
      </w:r>
      <w:r w:rsidR="00ED717A">
        <w:rPr>
          <w:rFonts w:cstheme="minorHAnsi"/>
        </w:rPr>
        <w:t>sa do 25</w:t>
      </w:r>
      <w:r w:rsidR="00212D80" w:rsidRPr="00D63E68">
        <w:rPr>
          <w:rFonts w:cstheme="minorHAnsi"/>
        </w:rPr>
        <w:t>.9</w:t>
      </w:r>
      <w:r w:rsidRPr="00D63E68">
        <w:rPr>
          <w:rFonts w:cstheme="minorHAnsi"/>
        </w:rPr>
        <w:t>.</w:t>
      </w:r>
      <w:r w:rsidR="00212D80" w:rsidRPr="00D63E68">
        <w:rPr>
          <w:rFonts w:cstheme="minorHAnsi"/>
        </w:rPr>
        <w:t xml:space="preserve"> nevyužívajú</w:t>
      </w:r>
      <w:r w:rsidR="00D63E68">
        <w:rPr>
          <w:rFonts w:cstheme="minorHAnsi"/>
        </w:rPr>
        <w:t xml:space="preserve"> na TSV</w:t>
      </w:r>
      <w:r w:rsidRPr="00D63E68">
        <w:rPr>
          <w:rFonts w:cstheme="minorHAnsi"/>
        </w:rPr>
        <w:t>.</w:t>
      </w:r>
      <w:r w:rsidR="00D63E68">
        <w:rPr>
          <w:rFonts w:cstheme="minorHAnsi"/>
        </w:rPr>
        <w:t xml:space="preserve"> </w:t>
      </w:r>
      <w:r w:rsidR="009949C3" w:rsidRPr="00D63E68">
        <w:rPr>
          <w:rFonts w:cstheme="minorHAnsi"/>
        </w:rPr>
        <w:t xml:space="preserve">Upratovanie a dezinfekcia toaliet prebieha </w:t>
      </w:r>
      <w:r w:rsidR="00D63E68">
        <w:rPr>
          <w:rFonts w:cstheme="minorHAnsi"/>
        </w:rPr>
        <w:t>2</w:t>
      </w:r>
      <w:r w:rsidR="009949C3" w:rsidRPr="00D63E68">
        <w:rPr>
          <w:rFonts w:cstheme="minorHAnsi"/>
        </w:rPr>
        <w:t>x denne a podľa potreby.</w:t>
      </w:r>
      <w:r w:rsidR="00D63E68">
        <w:rPr>
          <w:rFonts w:cstheme="minorHAnsi"/>
        </w:rPr>
        <w:t xml:space="preserve"> </w:t>
      </w:r>
      <w:r w:rsidR="009949C3" w:rsidRPr="00D63E68">
        <w:rPr>
          <w:rFonts w:cstheme="minorHAnsi"/>
        </w:rPr>
        <w:t>Dôkladné čistenie všetkých miestností, v ktorých sa žiaci, pedagogickí zamestnanci</w:t>
      </w:r>
      <w:r w:rsidRPr="00D63E68">
        <w:rPr>
          <w:rFonts w:cstheme="minorHAnsi"/>
        </w:rPr>
        <w:t>,</w:t>
      </w:r>
      <w:r w:rsidR="009949C3" w:rsidRPr="00D63E68">
        <w:rPr>
          <w:rFonts w:cstheme="minorHAnsi"/>
        </w:rPr>
        <w:t xml:space="preserve"> odborní zamestnanci a ďalší zamestnanci školy nachádzajú, sa musí vykonávať najmenej raz denne.</w:t>
      </w:r>
      <w:r w:rsidR="00D63E68">
        <w:rPr>
          <w:rFonts w:cstheme="minorHAnsi"/>
        </w:rPr>
        <w:t xml:space="preserve"> </w:t>
      </w:r>
      <w:r w:rsidR="009949C3" w:rsidRPr="00D63E68">
        <w:rPr>
          <w:rFonts w:cstheme="minorHAnsi"/>
        </w:rPr>
        <w:t>Dezinfekcia dotykových plôch, ostatných povrchov alebo predmetov, ktoré používa zvlášť veľký počet ľudí, musí byť vykonávaná minimálne 2x denne a podľa potreby (napr. kľučky dverí).</w:t>
      </w:r>
      <w:bookmarkStart w:id="40" w:name="_Hlk48567445"/>
      <w:r w:rsidR="00D63E68">
        <w:rPr>
          <w:rFonts w:cstheme="minorHAnsi"/>
        </w:rPr>
        <w:t xml:space="preserve"> </w:t>
      </w:r>
      <w:r w:rsidR="00BD0F19" w:rsidRPr="00D63E68">
        <w:rPr>
          <w:rFonts w:cstheme="minorHAnsi"/>
        </w:rPr>
        <w:t>Vyššie uvedené opatrenia sa podľa epidemiologickej situácie môžu predĺžiť</w:t>
      </w:r>
      <w:bookmarkEnd w:id="39"/>
      <w:bookmarkEnd w:id="40"/>
      <w:r w:rsidR="00D63E68">
        <w:rPr>
          <w:rFonts w:cstheme="minorHAnsi"/>
        </w:rPr>
        <w:t>.</w:t>
      </w:r>
    </w:p>
    <w:sectPr w:rsidR="0004447A" w:rsidRPr="00D63E68" w:rsidSect="00916234">
      <w:footerReference w:type="default" r:id="rId9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98AE7" w14:textId="77777777" w:rsidR="00004F38" w:rsidRDefault="00004F38" w:rsidP="00E87E1D">
      <w:pPr>
        <w:spacing w:after="0" w:line="240" w:lineRule="auto"/>
      </w:pPr>
      <w:r>
        <w:separator/>
      </w:r>
    </w:p>
  </w:endnote>
  <w:endnote w:type="continuationSeparator" w:id="0">
    <w:p w14:paraId="6AB0251E" w14:textId="77777777" w:rsidR="00004F38" w:rsidRDefault="00004F38" w:rsidP="00E8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35157194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071199053"/>
          <w:docPartObj>
            <w:docPartGallery w:val="Page Numbers (Top of Page)"/>
            <w:docPartUnique/>
          </w:docPartObj>
        </w:sdtPr>
        <w:sdtEndPr/>
        <w:sdtContent>
          <w:p w14:paraId="00A99796" w14:textId="255F4390" w:rsidR="00211218" w:rsidRPr="00E87E1D" w:rsidRDefault="00211218">
            <w:pPr>
              <w:pStyle w:val="Pta"/>
              <w:jc w:val="right"/>
              <w:rPr>
                <w:sz w:val="18"/>
                <w:szCs w:val="18"/>
              </w:rPr>
            </w:pPr>
            <w:r w:rsidRPr="00E87E1D">
              <w:rPr>
                <w:sz w:val="18"/>
                <w:szCs w:val="18"/>
              </w:rPr>
              <w:t xml:space="preserve">Strana </w:t>
            </w:r>
            <w:r w:rsidRPr="00E87E1D">
              <w:rPr>
                <w:b/>
                <w:bCs/>
                <w:sz w:val="18"/>
                <w:szCs w:val="18"/>
              </w:rPr>
              <w:fldChar w:fldCharType="begin"/>
            </w:r>
            <w:r w:rsidRPr="00E87E1D">
              <w:rPr>
                <w:b/>
                <w:bCs/>
                <w:sz w:val="18"/>
                <w:szCs w:val="18"/>
              </w:rPr>
              <w:instrText>PAGE</w:instrText>
            </w:r>
            <w:r w:rsidRPr="00E87E1D">
              <w:rPr>
                <w:b/>
                <w:bCs/>
                <w:sz w:val="18"/>
                <w:szCs w:val="18"/>
              </w:rPr>
              <w:fldChar w:fldCharType="separate"/>
            </w:r>
            <w:r w:rsidR="00562B62">
              <w:rPr>
                <w:b/>
                <w:bCs/>
                <w:noProof/>
                <w:sz w:val="18"/>
                <w:szCs w:val="18"/>
              </w:rPr>
              <w:t>6</w:t>
            </w:r>
            <w:r w:rsidRPr="00E87E1D">
              <w:rPr>
                <w:b/>
                <w:bCs/>
                <w:sz w:val="18"/>
                <w:szCs w:val="18"/>
              </w:rPr>
              <w:fldChar w:fldCharType="end"/>
            </w:r>
            <w:r w:rsidRPr="00E87E1D">
              <w:rPr>
                <w:sz w:val="18"/>
                <w:szCs w:val="18"/>
              </w:rPr>
              <w:t xml:space="preserve"> z </w:t>
            </w:r>
            <w:r w:rsidRPr="00E87E1D">
              <w:rPr>
                <w:b/>
                <w:bCs/>
                <w:sz w:val="18"/>
                <w:szCs w:val="18"/>
              </w:rPr>
              <w:fldChar w:fldCharType="begin"/>
            </w:r>
            <w:r w:rsidRPr="00E87E1D">
              <w:rPr>
                <w:b/>
                <w:bCs/>
                <w:sz w:val="18"/>
                <w:szCs w:val="18"/>
              </w:rPr>
              <w:instrText>NUMPAGES</w:instrText>
            </w:r>
            <w:r w:rsidRPr="00E87E1D">
              <w:rPr>
                <w:b/>
                <w:bCs/>
                <w:sz w:val="18"/>
                <w:szCs w:val="18"/>
              </w:rPr>
              <w:fldChar w:fldCharType="separate"/>
            </w:r>
            <w:r w:rsidR="00562B62">
              <w:rPr>
                <w:b/>
                <w:bCs/>
                <w:noProof/>
                <w:sz w:val="18"/>
                <w:szCs w:val="18"/>
              </w:rPr>
              <w:t>6</w:t>
            </w:r>
            <w:r w:rsidRPr="00E87E1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A78DF" w14:textId="77777777" w:rsidR="00004F38" w:rsidRDefault="00004F38" w:rsidP="00E87E1D">
      <w:pPr>
        <w:spacing w:after="0" w:line="240" w:lineRule="auto"/>
      </w:pPr>
      <w:r>
        <w:separator/>
      </w:r>
    </w:p>
  </w:footnote>
  <w:footnote w:type="continuationSeparator" w:id="0">
    <w:p w14:paraId="2D0F4ADD" w14:textId="77777777" w:rsidR="00004F38" w:rsidRDefault="00004F38" w:rsidP="00E87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4E8"/>
    <w:multiLevelType w:val="hybridMultilevel"/>
    <w:tmpl w:val="6728DA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65CBA"/>
    <w:multiLevelType w:val="multilevel"/>
    <w:tmpl w:val="51769BC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90E05A3"/>
    <w:multiLevelType w:val="hybridMultilevel"/>
    <w:tmpl w:val="ED1A934E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A5C1F34"/>
    <w:multiLevelType w:val="hybridMultilevel"/>
    <w:tmpl w:val="6FDA83DE"/>
    <w:lvl w:ilvl="0" w:tplc="041B0001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B1B3275"/>
    <w:multiLevelType w:val="hybridMultilevel"/>
    <w:tmpl w:val="CFFA3E20"/>
    <w:lvl w:ilvl="0" w:tplc="041B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>
    <w:nsid w:val="0DD00554"/>
    <w:multiLevelType w:val="hybridMultilevel"/>
    <w:tmpl w:val="2F505B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10C5B"/>
    <w:multiLevelType w:val="hybridMultilevel"/>
    <w:tmpl w:val="4ECEBD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481DC9"/>
    <w:multiLevelType w:val="hybridMultilevel"/>
    <w:tmpl w:val="29002CF0"/>
    <w:lvl w:ilvl="0" w:tplc="7F4AE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A232F9C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6EA07942">
      <w:numFmt w:val="bullet"/>
      <w:lvlText w:val="-"/>
      <w:lvlJc w:val="left"/>
      <w:pPr>
        <w:ind w:left="2232" w:hanging="432"/>
      </w:pPr>
      <w:rPr>
        <w:rFonts w:ascii="Times New Roman" w:eastAsia="Times New Roman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82A42"/>
    <w:multiLevelType w:val="hybridMultilevel"/>
    <w:tmpl w:val="D90C1F50"/>
    <w:lvl w:ilvl="0" w:tplc="041B0017">
      <w:start w:val="1"/>
      <w:numFmt w:val="lowerLetter"/>
      <w:lvlText w:val="%1)"/>
      <w:lvlJc w:val="left"/>
      <w:pPr>
        <w:ind w:left="1211" w:hanging="360"/>
      </w:p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CA335BA"/>
    <w:multiLevelType w:val="hybridMultilevel"/>
    <w:tmpl w:val="D9D8B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C66E8"/>
    <w:multiLevelType w:val="hybridMultilevel"/>
    <w:tmpl w:val="28E8B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C2526"/>
    <w:multiLevelType w:val="hybridMultilevel"/>
    <w:tmpl w:val="B52CDE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176756"/>
    <w:multiLevelType w:val="hybridMultilevel"/>
    <w:tmpl w:val="C74099D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480CB3"/>
    <w:multiLevelType w:val="hybridMultilevel"/>
    <w:tmpl w:val="C1267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E125C7"/>
    <w:multiLevelType w:val="hybridMultilevel"/>
    <w:tmpl w:val="12A005B2"/>
    <w:lvl w:ilvl="0" w:tplc="041B0001">
      <w:start w:val="1"/>
      <w:numFmt w:val="bullet"/>
      <w:lvlText w:val=""/>
      <w:lvlJc w:val="left"/>
      <w:pPr>
        <w:ind w:left="1447" w:hanging="465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478C7949"/>
    <w:multiLevelType w:val="hybridMultilevel"/>
    <w:tmpl w:val="5EE263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442731"/>
    <w:multiLevelType w:val="hybridMultilevel"/>
    <w:tmpl w:val="82FEAE4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0A76DF9"/>
    <w:multiLevelType w:val="hybridMultilevel"/>
    <w:tmpl w:val="CEA0777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10E3BED"/>
    <w:multiLevelType w:val="hybridMultilevel"/>
    <w:tmpl w:val="D458E3A6"/>
    <w:lvl w:ilvl="0" w:tplc="192E46C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50D0B7E"/>
    <w:multiLevelType w:val="hybridMultilevel"/>
    <w:tmpl w:val="2502032A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29A08BC"/>
    <w:multiLevelType w:val="hybridMultilevel"/>
    <w:tmpl w:val="66CADF08"/>
    <w:lvl w:ilvl="0" w:tplc="39AE0FD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0B4F42"/>
    <w:multiLevelType w:val="multilevel"/>
    <w:tmpl w:val="A3848D5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i w:val="0"/>
        <w:color w:val="auto"/>
        <w:sz w:val="20"/>
        <w:szCs w:val="24"/>
      </w:rPr>
    </w:lvl>
    <w:lvl w:ilvl="1">
      <w:start w:val="2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2">
    <w:nsid w:val="6668796F"/>
    <w:multiLevelType w:val="hybridMultilevel"/>
    <w:tmpl w:val="E6B42B68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9677039"/>
    <w:multiLevelType w:val="hybridMultilevel"/>
    <w:tmpl w:val="17E293B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E5E4D44"/>
    <w:multiLevelType w:val="hybridMultilevel"/>
    <w:tmpl w:val="FA60B7AA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E6319EB"/>
    <w:multiLevelType w:val="hybridMultilevel"/>
    <w:tmpl w:val="1E20FC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C00BAA"/>
    <w:multiLevelType w:val="hybridMultilevel"/>
    <w:tmpl w:val="53E4C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5E11CE2"/>
    <w:multiLevelType w:val="hybridMultilevel"/>
    <w:tmpl w:val="60C24E9E"/>
    <w:lvl w:ilvl="0" w:tplc="393294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766828"/>
    <w:multiLevelType w:val="hybridMultilevel"/>
    <w:tmpl w:val="4692CE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FB7460"/>
    <w:multiLevelType w:val="hybridMultilevel"/>
    <w:tmpl w:val="FA4281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297381"/>
    <w:multiLevelType w:val="hybridMultilevel"/>
    <w:tmpl w:val="9B2E9DFA"/>
    <w:lvl w:ilvl="0" w:tplc="39AE0FD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63906"/>
    <w:multiLevelType w:val="hybridMultilevel"/>
    <w:tmpl w:val="C192B8A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EAB2CB0"/>
    <w:multiLevelType w:val="hybridMultilevel"/>
    <w:tmpl w:val="1A9670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23"/>
  </w:num>
  <w:num w:numId="4">
    <w:abstractNumId w:val="12"/>
  </w:num>
  <w:num w:numId="5">
    <w:abstractNumId w:val="1"/>
  </w:num>
  <w:num w:numId="6">
    <w:abstractNumId w:val="19"/>
  </w:num>
  <w:num w:numId="7">
    <w:abstractNumId w:val="17"/>
  </w:num>
  <w:num w:numId="8">
    <w:abstractNumId w:val="14"/>
  </w:num>
  <w:num w:numId="9">
    <w:abstractNumId w:val="8"/>
  </w:num>
  <w:num w:numId="10">
    <w:abstractNumId w:val="10"/>
  </w:num>
  <w:num w:numId="11">
    <w:abstractNumId w:val="4"/>
  </w:num>
  <w:num w:numId="12">
    <w:abstractNumId w:val="29"/>
  </w:num>
  <w:num w:numId="13">
    <w:abstractNumId w:val="25"/>
  </w:num>
  <w:num w:numId="14">
    <w:abstractNumId w:val="7"/>
  </w:num>
  <w:num w:numId="15">
    <w:abstractNumId w:val="18"/>
  </w:num>
  <w:num w:numId="16">
    <w:abstractNumId w:val="20"/>
  </w:num>
  <w:num w:numId="17">
    <w:abstractNumId w:val="30"/>
  </w:num>
  <w:num w:numId="18">
    <w:abstractNumId w:val="13"/>
  </w:num>
  <w:num w:numId="19">
    <w:abstractNumId w:val="9"/>
  </w:num>
  <w:num w:numId="20">
    <w:abstractNumId w:val="21"/>
  </w:num>
  <w:num w:numId="21">
    <w:abstractNumId w:val="26"/>
  </w:num>
  <w:num w:numId="22">
    <w:abstractNumId w:val="27"/>
  </w:num>
  <w:num w:numId="23">
    <w:abstractNumId w:val="22"/>
  </w:num>
  <w:num w:numId="24">
    <w:abstractNumId w:val="24"/>
  </w:num>
  <w:num w:numId="25">
    <w:abstractNumId w:val="3"/>
  </w:num>
  <w:num w:numId="26">
    <w:abstractNumId w:val="6"/>
  </w:num>
  <w:num w:numId="27">
    <w:abstractNumId w:val="0"/>
  </w:num>
  <w:num w:numId="28">
    <w:abstractNumId w:val="28"/>
  </w:num>
  <w:num w:numId="29">
    <w:abstractNumId w:val="11"/>
  </w:num>
  <w:num w:numId="30">
    <w:abstractNumId w:val="5"/>
  </w:num>
  <w:num w:numId="31">
    <w:abstractNumId w:val="31"/>
  </w:num>
  <w:num w:numId="32">
    <w:abstractNumId w:val="32"/>
  </w:num>
  <w:num w:numId="33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3A"/>
    <w:rsid w:val="00004F38"/>
    <w:rsid w:val="0004447A"/>
    <w:rsid w:val="0004611A"/>
    <w:rsid w:val="000533B3"/>
    <w:rsid w:val="00054A12"/>
    <w:rsid w:val="00063146"/>
    <w:rsid w:val="000635B2"/>
    <w:rsid w:val="00067CC4"/>
    <w:rsid w:val="00073252"/>
    <w:rsid w:val="00077116"/>
    <w:rsid w:val="000810E4"/>
    <w:rsid w:val="000813C5"/>
    <w:rsid w:val="00082BFE"/>
    <w:rsid w:val="00090878"/>
    <w:rsid w:val="00092203"/>
    <w:rsid w:val="00093014"/>
    <w:rsid w:val="000B3BA4"/>
    <w:rsid w:val="000B417D"/>
    <w:rsid w:val="000E5F45"/>
    <w:rsid w:val="001100CF"/>
    <w:rsid w:val="00120E9C"/>
    <w:rsid w:val="00122BB1"/>
    <w:rsid w:val="001233BA"/>
    <w:rsid w:val="0012399A"/>
    <w:rsid w:val="00125641"/>
    <w:rsid w:val="001342B4"/>
    <w:rsid w:val="001353BD"/>
    <w:rsid w:val="0013568B"/>
    <w:rsid w:val="00155A1D"/>
    <w:rsid w:val="00160B5A"/>
    <w:rsid w:val="0017722D"/>
    <w:rsid w:val="00181E85"/>
    <w:rsid w:val="0018521B"/>
    <w:rsid w:val="00195138"/>
    <w:rsid w:val="001B11D0"/>
    <w:rsid w:val="001B28AC"/>
    <w:rsid w:val="001C7BB2"/>
    <w:rsid w:val="001D0DA0"/>
    <w:rsid w:val="001D50C0"/>
    <w:rsid w:val="001D5AE8"/>
    <w:rsid w:val="001E4FA1"/>
    <w:rsid w:val="001F2755"/>
    <w:rsid w:val="001F7B01"/>
    <w:rsid w:val="001F7C0A"/>
    <w:rsid w:val="00200377"/>
    <w:rsid w:val="0020052A"/>
    <w:rsid w:val="00204FA0"/>
    <w:rsid w:val="00211218"/>
    <w:rsid w:val="00212D80"/>
    <w:rsid w:val="00225374"/>
    <w:rsid w:val="00225E83"/>
    <w:rsid w:val="00231611"/>
    <w:rsid w:val="0023198E"/>
    <w:rsid w:val="002360C4"/>
    <w:rsid w:val="00236CE2"/>
    <w:rsid w:val="00237621"/>
    <w:rsid w:val="0024232F"/>
    <w:rsid w:val="00242C3B"/>
    <w:rsid w:val="00243AC1"/>
    <w:rsid w:val="002504C4"/>
    <w:rsid w:val="00256524"/>
    <w:rsid w:val="00266A1B"/>
    <w:rsid w:val="00266E68"/>
    <w:rsid w:val="00275FF4"/>
    <w:rsid w:val="00284833"/>
    <w:rsid w:val="002B5DE7"/>
    <w:rsid w:val="002B681B"/>
    <w:rsid w:val="002C0602"/>
    <w:rsid w:val="002C70E4"/>
    <w:rsid w:val="002D053F"/>
    <w:rsid w:val="002E2BE7"/>
    <w:rsid w:val="002E617F"/>
    <w:rsid w:val="002E7A7D"/>
    <w:rsid w:val="002F4B4E"/>
    <w:rsid w:val="003101F5"/>
    <w:rsid w:val="00313AEE"/>
    <w:rsid w:val="003150C3"/>
    <w:rsid w:val="003158E8"/>
    <w:rsid w:val="003222F3"/>
    <w:rsid w:val="003235D2"/>
    <w:rsid w:val="00332062"/>
    <w:rsid w:val="00340207"/>
    <w:rsid w:val="003537A2"/>
    <w:rsid w:val="0035748C"/>
    <w:rsid w:val="0035797F"/>
    <w:rsid w:val="0038263A"/>
    <w:rsid w:val="003A4431"/>
    <w:rsid w:val="003A5012"/>
    <w:rsid w:val="003B04A9"/>
    <w:rsid w:val="003C7761"/>
    <w:rsid w:val="003D62A5"/>
    <w:rsid w:val="003F212B"/>
    <w:rsid w:val="003F3639"/>
    <w:rsid w:val="003F3EB0"/>
    <w:rsid w:val="003F4BCB"/>
    <w:rsid w:val="0040440A"/>
    <w:rsid w:val="004066A4"/>
    <w:rsid w:val="0040691B"/>
    <w:rsid w:val="0041024F"/>
    <w:rsid w:val="0042766B"/>
    <w:rsid w:val="00437C59"/>
    <w:rsid w:val="00454532"/>
    <w:rsid w:val="0047458B"/>
    <w:rsid w:val="0047700F"/>
    <w:rsid w:val="004900B3"/>
    <w:rsid w:val="00490F5B"/>
    <w:rsid w:val="00494876"/>
    <w:rsid w:val="004A0FC1"/>
    <w:rsid w:val="004B1EAA"/>
    <w:rsid w:val="004C7197"/>
    <w:rsid w:val="004D06DA"/>
    <w:rsid w:val="004D0D7C"/>
    <w:rsid w:val="004E078F"/>
    <w:rsid w:val="004E39DC"/>
    <w:rsid w:val="004E57B8"/>
    <w:rsid w:val="004F2338"/>
    <w:rsid w:val="004F54C3"/>
    <w:rsid w:val="00500850"/>
    <w:rsid w:val="0050241C"/>
    <w:rsid w:val="0052361F"/>
    <w:rsid w:val="00550A15"/>
    <w:rsid w:val="00550F02"/>
    <w:rsid w:val="0055676F"/>
    <w:rsid w:val="00560BC1"/>
    <w:rsid w:val="00562B62"/>
    <w:rsid w:val="00564460"/>
    <w:rsid w:val="00567FAF"/>
    <w:rsid w:val="00571EF7"/>
    <w:rsid w:val="00584023"/>
    <w:rsid w:val="005A0A22"/>
    <w:rsid w:val="005B4D2F"/>
    <w:rsid w:val="005C2680"/>
    <w:rsid w:val="005C56BF"/>
    <w:rsid w:val="005C7784"/>
    <w:rsid w:val="005D63EF"/>
    <w:rsid w:val="005E281C"/>
    <w:rsid w:val="005F7DE8"/>
    <w:rsid w:val="0060150A"/>
    <w:rsid w:val="0061018D"/>
    <w:rsid w:val="00621BF5"/>
    <w:rsid w:val="006235E9"/>
    <w:rsid w:val="00627916"/>
    <w:rsid w:val="0063140E"/>
    <w:rsid w:val="00634660"/>
    <w:rsid w:val="00643700"/>
    <w:rsid w:val="00645EFD"/>
    <w:rsid w:val="00655A1D"/>
    <w:rsid w:val="0066392E"/>
    <w:rsid w:val="00663E57"/>
    <w:rsid w:val="00666B62"/>
    <w:rsid w:val="00680C72"/>
    <w:rsid w:val="006823FF"/>
    <w:rsid w:val="00682585"/>
    <w:rsid w:val="00687AE4"/>
    <w:rsid w:val="00691DEA"/>
    <w:rsid w:val="00696D64"/>
    <w:rsid w:val="006A0D44"/>
    <w:rsid w:val="006A1858"/>
    <w:rsid w:val="006E0833"/>
    <w:rsid w:val="006F31B7"/>
    <w:rsid w:val="00712DE0"/>
    <w:rsid w:val="00714921"/>
    <w:rsid w:val="007150FB"/>
    <w:rsid w:val="00716387"/>
    <w:rsid w:val="00716BD4"/>
    <w:rsid w:val="007212F8"/>
    <w:rsid w:val="007414A3"/>
    <w:rsid w:val="00743463"/>
    <w:rsid w:val="007516FB"/>
    <w:rsid w:val="00751E85"/>
    <w:rsid w:val="00757ADD"/>
    <w:rsid w:val="00772434"/>
    <w:rsid w:val="00782636"/>
    <w:rsid w:val="00787F3D"/>
    <w:rsid w:val="007948C1"/>
    <w:rsid w:val="00795326"/>
    <w:rsid w:val="007A353B"/>
    <w:rsid w:val="007A65B2"/>
    <w:rsid w:val="007B2A78"/>
    <w:rsid w:val="007B397E"/>
    <w:rsid w:val="007B6842"/>
    <w:rsid w:val="007C35E5"/>
    <w:rsid w:val="007E7CB2"/>
    <w:rsid w:val="007F40C0"/>
    <w:rsid w:val="007F4BC6"/>
    <w:rsid w:val="007F56FC"/>
    <w:rsid w:val="0082187B"/>
    <w:rsid w:val="0082746D"/>
    <w:rsid w:val="008278AB"/>
    <w:rsid w:val="00827C6C"/>
    <w:rsid w:val="00830414"/>
    <w:rsid w:val="00830DC9"/>
    <w:rsid w:val="00843023"/>
    <w:rsid w:val="0084792E"/>
    <w:rsid w:val="008539AB"/>
    <w:rsid w:val="00861CEB"/>
    <w:rsid w:val="00875A6F"/>
    <w:rsid w:val="00880100"/>
    <w:rsid w:val="00886BE5"/>
    <w:rsid w:val="008871EB"/>
    <w:rsid w:val="0088750C"/>
    <w:rsid w:val="0088779C"/>
    <w:rsid w:val="008917FB"/>
    <w:rsid w:val="00894A64"/>
    <w:rsid w:val="00895465"/>
    <w:rsid w:val="0089614F"/>
    <w:rsid w:val="00897750"/>
    <w:rsid w:val="008B46D0"/>
    <w:rsid w:val="008C5227"/>
    <w:rsid w:val="008D07AC"/>
    <w:rsid w:val="008D22F8"/>
    <w:rsid w:val="008D67A2"/>
    <w:rsid w:val="008E341C"/>
    <w:rsid w:val="008E3B5F"/>
    <w:rsid w:val="008E4BF4"/>
    <w:rsid w:val="008E50F7"/>
    <w:rsid w:val="008F3060"/>
    <w:rsid w:val="008F4BE9"/>
    <w:rsid w:val="0090497F"/>
    <w:rsid w:val="0091583B"/>
    <w:rsid w:val="00916234"/>
    <w:rsid w:val="00920AAB"/>
    <w:rsid w:val="00932B6C"/>
    <w:rsid w:val="00935A4A"/>
    <w:rsid w:val="0094118B"/>
    <w:rsid w:val="00941867"/>
    <w:rsid w:val="0094557E"/>
    <w:rsid w:val="00947CD8"/>
    <w:rsid w:val="0096132B"/>
    <w:rsid w:val="009679A5"/>
    <w:rsid w:val="00977DB3"/>
    <w:rsid w:val="009836FA"/>
    <w:rsid w:val="00992E1E"/>
    <w:rsid w:val="009949C3"/>
    <w:rsid w:val="009A54C2"/>
    <w:rsid w:val="009A738C"/>
    <w:rsid w:val="009B10AF"/>
    <w:rsid w:val="009B17B7"/>
    <w:rsid w:val="009B3EC9"/>
    <w:rsid w:val="009B5ED7"/>
    <w:rsid w:val="009B6AC9"/>
    <w:rsid w:val="009D2CBA"/>
    <w:rsid w:val="009D5AC6"/>
    <w:rsid w:val="009E30DE"/>
    <w:rsid w:val="009E78CE"/>
    <w:rsid w:val="009E7983"/>
    <w:rsid w:val="009F3180"/>
    <w:rsid w:val="009F3340"/>
    <w:rsid w:val="009F5929"/>
    <w:rsid w:val="00A0195F"/>
    <w:rsid w:val="00A05F1B"/>
    <w:rsid w:val="00A10979"/>
    <w:rsid w:val="00A152E1"/>
    <w:rsid w:val="00A26E2A"/>
    <w:rsid w:val="00A273E4"/>
    <w:rsid w:val="00A4284F"/>
    <w:rsid w:val="00A454D4"/>
    <w:rsid w:val="00A50632"/>
    <w:rsid w:val="00A536A3"/>
    <w:rsid w:val="00A604DD"/>
    <w:rsid w:val="00A648DE"/>
    <w:rsid w:val="00A65070"/>
    <w:rsid w:val="00A66CF0"/>
    <w:rsid w:val="00A741AE"/>
    <w:rsid w:val="00A75FFF"/>
    <w:rsid w:val="00A8036F"/>
    <w:rsid w:val="00A816DE"/>
    <w:rsid w:val="00A954CD"/>
    <w:rsid w:val="00AA378C"/>
    <w:rsid w:val="00AB0B33"/>
    <w:rsid w:val="00AC6498"/>
    <w:rsid w:val="00AD0B24"/>
    <w:rsid w:val="00AD28D6"/>
    <w:rsid w:val="00AE0376"/>
    <w:rsid w:val="00AE467E"/>
    <w:rsid w:val="00AE7601"/>
    <w:rsid w:val="00AE7C0D"/>
    <w:rsid w:val="00AF21DE"/>
    <w:rsid w:val="00B03330"/>
    <w:rsid w:val="00B04E1D"/>
    <w:rsid w:val="00B07EB3"/>
    <w:rsid w:val="00B2094C"/>
    <w:rsid w:val="00B25A43"/>
    <w:rsid w:val="00B37290"/>
    <w:rsid w:val="00B55328"/>
    <w:rsid w:val="00B55D36"/>
    <w:rsid w:val="00B561AA"/>
    <w:rsid w:val="00B569CB"/>
    <w:rsid w:val="00B7714C"/>
    <w:rsid w:val="00B80EFD"/>
    <w:rsid w:val="00B80FC6"/>
    <w:rsid w:val="00B93982"/>
    <w:rsid w:val="00BB1CD8"/>
    <w:rsid w:val="00BB2803"/>
    <w:rsid w:val="00BC5A06"/>
    <w:rsid w:val="00BC6468"/>
    <w:rsid w:val="00BD0F19"/>
    <w:rsid w:val="00BD708E"/>
    <w:rsid w:val="00BE22B1"/>
    <w:rsid w:val="00BE5A4C"/>
    <w:rsid w:val="00C02EC2"/>
    <w:rsid w:val="00C13CB7"/>
    <w:rsid w:val="00C16F19"/>
    <w:rsid w:val="00C25DC3"/>
    <w:rsid w:val="00C26071"/>
    <w:rsid w:val="00C304A2"/>
    <w:rsid w:val="00C519EC"/>
    <w:rsid w:val="00C60686"/>
    <w:rsid w:val="00C806CE"/>
    <w:rsid w:val="00C81CAA"/>
    <w:rsid w:val="00C92D33"/>
    <w:rsid w:val="00C9636E"/>
    <w:rsid w:val="00C96440"/>
    <w:rsid w:val="00C97757"/>
    <w:rsid w:val="00CC3944"/>
    <w:rsid w:val="00CC7E06"/>
    <w:rsid w:val="00CD28DC"/>
    <w:rsid w:val="00CD33AB"/>
    <w:rsid w:val="00CD3D65"/>
    <w:rsid w:val="00CD48F6"/>
    <w:rsid w:val="00CF1F68"/>
    <w:rsid w:val="00D12C0B"/>
    <w:rsid w:val="00D233F1"/>
    <w:rsid w:val="00D24357"/>
    <w:rsid w:val="00D26A35"/>
    <w:rsid w:val="00D27041"/>
    <w:rsid w:val="00D315D9"/>
    <w:rsid w:val="00D40D56"/>
    <w:rsid w:val="00D50937"/>
    <w:rsid w:val="00D51C17"/>
    <w:rsid w:val="00D63097"/>
    <w:rsid w:val="00D63A9B"/>
    <w:rsid w:val="00D63E68"/>
    <w:rsid w:val="00D719CB"/>
    <w:rsid w:val="00D80ECE"/>
    <w:rsid w:val="00D917FE"/>
    <w:rsid w:val="00D95369"/>
    <w:rsid w:val="00DA0622"/>
    <w:rsid w:val="00DD6556"/>
    <w:rsid w:val="00DE1662"/>
    <w:rsid w:val="00DE3C97"/>
    <w:rsid w:val="00DF6179"/>
    <w:rsid w:val="00DF6741"/>
    <w:rsid w:val="00DF6BEA"/>
    <w:rsid w:val="00E12FCC"/>
    <w:rsid w:val="00E20118"/>
    <w:rsid w:val="00E23635"/>
    <w:rsid w:val="00E26731"/>
    <w:rsid w:val="00E32589"/>
    <w:rsid w:val="00E42117"/>
    <w:rsid w:val="00E506A3"/>
    <w:rsid w:val="00E51FF1"/>
    <w:rsid w:val="00E57B1A"/>
    <w:rsid w:val="00E707ED"/>
    <w:rsid w:val="00E73CAC"/>
    <w:rsid w:val="00E74087"/>
    <w:rsid w:val="00E819D0"/>
    <w:rsid w:val="00E84322"/>
    <w:rsid w:val="00E87014"/>
    <w:rsid w:val="00E87E1D"/>
    <w:rsid w:val="00E905C4"/>
    <w:rsid w:val="00EA68E1"/>
    <w:rsid w:val="00EA6A93"/>
    <w:rsid w:val="00EA77A8"/>
    <w:rsid w:val="00EB02E8"/>
    <w:rsid w:val="00EC50A8"/>
    <w:rsid w:val="00EC7F61"/>
    <w:rsid w:val="00ED43C9"/>
    <w:rsid w:val="00ED717A"/>
    <w:rsid w:val="00EE1D62"/>
    <w:rsid w:val="00EE3956"/>
    <w:rsid w:val="00EF076E"/>
    <w:rsid w:val="00EF3D0A"/>
    <w:rsid w:val="00EF5AFC"/>
    <w:rsid w:val="00F01C5E"/>
    <w:rsid w:val="00F0392C"/>
    <w:rsid w:val="00F13B4F"/>
    <w:rsid w:val="00F24E82"/>
    <w:rsid w:val="00F32306"/>
    <w:rsid w:val="00F333E2"/>
    <w:rsid w:val="00F407A3"/>
    <w:rsid w:val="00F72CAA"/>
    <w:rsid w:val="00F9250E"/>
    <w:rsid w:val="00FA130E"/>
    <w:rsid w:val="00FA51F4"/>
    <w:rsid w:val="00FA74DE"/>
    <w:rsid w:val="00FB77BD"/>
    <w:rsid w:val="00FC2C50"/>
    <w:rsid w:val="00FC2F6A"/>
    <w:rsid w:val="00FC3FD6"/>
    <w:rsid w:val="00FD24A9"/>
    <w:rsid w:val="00FE21E2"/>
    <w:rsid w:val="00FE2DE4"/>
    <w:rsid w:val="00FE31D8"/>
    <w:rsid w:val="00FF1675"/>
    <w:rsid w:val="00FF17A9"/>
    <w:rsid w:val="00FF197A"/>
    <w:rsid w:val="00FF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A0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22B1"/>
  </w:style>
  <w:style w:type="paragraph" w:styleId="Nadpis1">
    <w:name w:val="heading 1"/>
    <w:basedOn w:val="Normlny"/>
    <w:next w:val="Normlny"/>
    <w:link w:val="Nadpis1Char"/>
    <w:uiPriority w:val="9"/>
    <w:qFormat/>
    <w:rsid w:val="00FA13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E22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342B4"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unhideWhenUsed/>
    <w:rsid w:val="003826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38263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D3D6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D3D65"/>
    <w:rPr>
      <w:i/>
      <w:iCs/>
      <w:color w:val="5B9BD5" w:themeColor="accent1"/>
    </w:rPr>
  </w:style>
  <w:style w:type="character" w:customStyle="1" w:styleId="Nadpis2Char">
    <w:name w:val="Nadpis 2 Char"/>
    <w:basedOn w:val="Predvolenpsmoodseku"/>
    <w:link w:val="Nadpis2"/>
    <w:uiPriority w:val="9"/>
    <w:rsid w:val="00BE22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ekzoznamu">
    <w:name w:val="List Paragraph"/>
    <w:aliases w:val="ODRAZKY PRVA UROVEN,Odsek zoznamu1,Bullet Number,List Paragraph1,lp1,lp11,List Paragraph11,Bullet 1,Use Case List Paragraph,Odsek,body,Odsek zoznamu2"/>
    <w:basedOn w:val="Normlny"/>
    <w:link w:val="OdsekzoznamuChar"/>
    <w:uiPriority w:val="34"/>
    <w:qFormat/>
    <w:rsid w:val="003D62A5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B80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1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132B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0922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9220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922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922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92203"/>
    <w:rPr>
      <w:b/>
      <w:bCs/>
      <w:sz w:val="20"/>
      <w:szCs w:val="20"/>
    </w:rPr>
  </w:style>
  <w:style w:type="character" w:styleId="Siln">
    <w:name w:val="Strong"/>
    <w:basedOn w:val="Predvolenpsmoodseku"/>
    <w:uiPriority w:val="22"/>
    <w:qFormat/>
    <w:rsid w:val="00886BE5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rsid w:val="001342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Mriekatabuky">
    <w:name w:val="Table Grid"/>
    <w:basedOn w:val="Normlnatabuka"/>
    <w:uiPriority w:val="39"/>
    <w:rsid w:val="003F3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E87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7E1D"/>
  </w:style>
  <w:style w:type="paragraph" w:styleId="Pta">
    <w:name w:val="footer"/>
    <w:basedOn w:val="Normlny"/>
    <w:link w:val="PtaChar"/>
    <w:uiPriority w:val="99"/>
    <w:unhideWhenUsed/>
    <w:rsid w:val="00E87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7E1D"/>
  </w:style>
  <w:style w:type="character" w:customStyle="1" w:styleId="OdsekzoznamuChar">
    <w:name w:val="Odsek zoznamu Char"/>
    <w:aliases w:val="ODRAZKY PRVA UROVEN Char,Odsek zoznamu1 Char,Bullet Number Char,List Paragraph1 Char,lp1 Char,lp11 Char,List Paragraph11 Char,Bullet 1 Char,Use Case List Paragraph Char,Odsek Char,body Char,Odsek zoznamu2 Char"/>
    <w:link w:val="Odsekzoznamu"/>
    <w:uiPriority w:val="34"/>
    <w:qFormat/>
    <w:locked/>
    <w:rsid w:val="006F31B7"/>
  </w:style>
  <w:style w:type="character" w:styleId="Hypertextovprepojenie">
    <w:name w:val="Hyperlink"/>
    <w:basedOn w:val="Predvolenpsmoodseku"/>
    <w:uiPriority w:val="99"/>
    <w:unhideWhenUsed/>
    <w:rsid w:val="00D50937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50937"/>
    <w:rPr>
      <w:color w:val="954F72" w:themeColor="followed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FA13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6235E9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6235E9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F407A3"/>
    <w:pPr>
      <w:tabs>
        <w:tab w:val="right" w:leader="dot" w:pos="9062"/>
      </w:tabs>
      <w:spacing w:after="100"/>
      <w:ind w:left="220"/>
    </w:pPr>
    <w:rPr>
      <w:b/>
      <w:bCs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6235E9"/>
    <w:pPr>
      <w:spacing w:after="100"/>
      <w:ind w:left="440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B397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B397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B39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22B1"/>
  </w:style>
  <w:style w:type="paragraph" w:styleId="Nadpis1">
    <w:name w:val="heading 1"/>
    <w:basedOn w:val="Normlny"/>
    <w:next w:val="Normlny"/>
    <w:link w:val="Nadpis1Char"/>
    <w:uiPriority w:val="9"/>
    <w:qFormat/>
    <w:rsid w:val="00FA13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E22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342B4"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unhideWhenUsed/>
    <w:rsid w:val="003826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38263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D3D6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D3D65"/>
    <w:rPr>
      <w:i/>
      <w:iCs/>
      <w:color w:val="5B9BD5" w:themeColor="accent1"/>
    </w:rPr>
  </w:style>
  <w:style w:type="character" w:customStyle="1" w:styleId="Nadpis2Char">
    <w:name w:val="Nadpis 2 Char"/>
    <w:basedOn w:val="Predvolenpsmoodseku"/>
    <w:link w:val="Nadpis2"/>
    <w:uiPriority w:val="9"/>
    <w:rsid w:val="00BE22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ekzoznamu">
    <w:name w:val="List Paragraph"/>
    <w:aliases w:val="ODRAZKY PRVA UROVEN,Odsek zoznamu1,Bullet Number,List Paragraph1,lp1,lp11,List Paragraph11,Bullet 1,Use Case List Paragraph,Odsek,body,Odsek zoznamu2"/>
    <w:basedOn w:val="Normlny"/>
    <w:link w:val="OdsekzoznamuChar"/>
    <w:uiPriority w:val="34"/>
    <w:qFormat/>
    <w:rsid w:val="003D62A5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B80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1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132B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0922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9220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922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922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92203"/>
    <w:rPr>
      <w:b/>
      <w:bCs/>
      <w:sz w:val="20"/>
      <w:szCs w:val="20"/>
    </w:rPr>
  </w:style>
  <w:style w:type="character" w:styleId="Siln">
    <w:name w:val="Strong"/>
    <w:basedOn w:val="Predvolenpsmoodseku"/>
    <w:uiPriority w:val="22"/>
    <w:qFormat/>
    <w:rsid w:val="00886BE5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rsid w:val="001342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Mriekatabuky">
    <w:name w:val="Table Grid"/>
    <w:basedOn w:val="Normlnatabuka"/>
    <w:uiPriority w:val="39"/>
    <w:rsid w:val="003F3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E87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7E1D"/>
  </w:style>
  <w:style w:type="paragraph" w:styleId="Pta">
    <w:name w:val="footer"/>
    <w:basedOn w:val="Normlny"/>
    <w:link w:val="PtaChar"/>
    <w:uiPriority w:val="99"/>
    <w:unhideWhenUsed/>
    <w:rsid w:val="00E87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7E1D"/>
  </w:style>
  <w:style w:type="character" w:customStyle="1" w:styleId="OdsekzoznamuChar">
    <w:name w:val="Odsek zoznamu Char"/>
    <w:aliases w:val="ODRAZKY PRVA UROVEN Char,Odsek zoznamu1 Char,Bullet Number Char,List Paragraph1 Char,lp1 Char,lp11 Char,List Paragraph11 Char,Bullet 1 Char,Use Case List Paragraph Char,Odsek Char,body Char,Odsek zoznamu2 Char"/>
    <w:link w:val="Odsekzoznamu"/>
    <w:uiPriority w:val="34"/>
    <w:qFormat/>
    <w:locked/>
    <w:rsid w:val="006F31B7"/>
  </w:style>
  <w:style w:type="character" w:styleId="Hypertextovprepojenie">
    <w:name w:val="Hyperlink"/>
    <w:basedOn w:val="Predvolenpsmoodseku"/>
    <w:uiPriority w:val="99"/>
    <w:unhideWhenUsed/>
    <w:rsid w:val="00D50937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50937"/>
    <w:rPr>
      <w:color w:val="954F72" w:themeColor="followed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FA13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6235E9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6235E9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F407A3"/>
    <w:pPr>
      <w:tabs>
        <w:tab w:val="right" w:leader="dot" w:pos="9062"/>
      </w:tabs>
      <w:spacing w:after="100"/>
      <w:ind w:left="220"/>
    </w:pPr>
    <w:rPr>
      <w:b/>
      <w:bCs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6235E9"/>
    <w:pPr>
      <w:spacing w:after="100"/>
      <w:ind w:left="440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B397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B397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B39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8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8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7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1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0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B19CD-B169-4532-854C-4154C7E2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2755</Words>
  <Characters>15708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Okenicová Nikoleta</dc:creator>
  <cp:keywords/>
  <dc:description/>
  <cp:lastModifiedBy>HP11</cp:lastModifiedBy>
  <cp:revision>4</cp:revision>
  <cp:lastPrinted>2020-08-27T07:07:00Z</cp:lastPrinted>
  <dcterms:created xsi:type="dcterms:W3CDTF">2020-08-23T12:27:00Z</dcterms:created>
  <dcterms:modified xsi:type="dcterms:W3CDTF">2020-08-27T07:07:00Z</dcterms:modified>
</cp:coreProperties>
</file>