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54" w:rsidRPr="001E3554" w:rsidRDefault="001E3554" w:rsidP="001E3554">
      <w:pPr>
        <w:suppressAutoHyphens/>
        <w:autoSpaceDN w:val="0"/>
        <w:spacing w:after="0" w:line="276" w:lineRule="auto"/>
        <w:jc w:val="both"/>
        <w:textAlignment w:val="baseline"/>
        <w:rPr>
          <w:rFonts w:ascii="Bookman Old Style" w:hAnsi="Bookman Old Style"/>
          <w:kern w:val="3"/>
        </w:rPr>
      </w:pPr>
    </w:p>
    <w:p w:rsidR="001E3554" w:rsidRPr="001E3554" w:rsidRDefault="00AC0C5B" w:rsidP="001E3554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r>
        <w:rPr>
          <w:rFonts w:ascii="Bookman Old Style" w:hAnsi="Bookman Old Style" w:cs="Arial"/>
          <w:bCs/>
          <w:i/>
          <w:iCs/>
        </w:rPr>
        <w:t>Załącznik 10</w:t>
      </w:r>
    </w:p>
    <w:p w:rsidR="0054240B" w:rsidRPr="001E3554" w:rsidRDefault="0054240B" w:rsidP="0054240B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r>
        <w:rPr>
          <w:rFonts w:ascii="Bookman Old Style" w:hAnsi="Bookman Old Style" w:cs="Arial"/>
          <w:bCs/>
          <w:i/>
          <w:iCs/>
        </w:rPr>
        <w:t>d</w:t>
      </w:r>
      <w:r w:rsidRPr="001E3554">
        <w:rPr>
          <w:rFonts w:ascii="Bookman Old Style" w:hAnsi="Bookman Old Style" w:cs="Arial"/>
          <w:bCs/>
          <w:i/>
          <w:iCs/>
        </w:rPr>
        <w:t>o Zar</w:t>
      </w:r>
      <w:r>
        <w:rPr>
          <w:rFonts w:ascii="Bookman Old Style" w:hAnsi="Bookman Old Style" w:cs="Arial"/>
          <w:bCs/>
          <w:i/>
          <w:iCs/>
        </w:rPr>
        <w:t>ządzenia Dyrektora nr 18/2020</w:t>
      </w:r>
    </w:p>
    <w:p w:rsidR="0054240B" w:rsidRPr="001E3554" w:rsidRDefault="0054240B" w:rsidP="0054240B">
      <w:pPr>
        <w:shd w:val="clear" w:color="auto" w:fill="FFFFFF"/>
        <w:spacing w:after="0"/>
        <w:ind w:left="720"/>
        <w:jc w:val="right"/>
        <w:rPr>
          <w:rFonts w:ascii="Bookman Old Style" w:hAnsi="Bookman Old Style" w:cs="Arial"/>
          <w:bCs/>
          <w:i/>
          <w:iCs/>
        </w:rPr>
      </w:pPr>
      <w:r>
        <w:rPr>
          <w:rFonts w:ascii="Bookman Old Style" w:hAnsi="Bookman Old Style" w:cs="Arial"/>
          <w:bCs/>
          <w:i/>
          <w:iCs/>
        </w:rPr>
        <w:t>z dnia 21 maja</w:t>
      </w:r>
      <w:r w:rsidRPr="001E3554">
        <w:rPr>
          <w:rFonts w:ascii="Bookman Old Style" w:hAnsi="Bookman Old Style" w:cs="Arial"/>
          <w:bCs/>
          <w:i/>
          <w:iCs/>
        </w:rPr>
        <w:t xml:space="preserve"> 2020 r. </w:t>
      </w:r>
    </w:p>
    <w:p w:rsidR="001E3554" w:rsidRPr="001E3554" w:rsidRDefault="001E3554" w:rsidP="001E3554">
      <w:pPr>
        <w:shd w:val="clear" w:color="auto" w:fill="FFFFFF"/>
        <w:spacing w:after="0"/>
        <w:ind w:left="720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1E3554" w:rsidRPr="001E3554" w:rsidRDefault="001E3554" w:rsidP="001E3554">
      <w:pPr>
        <w:shd w:val="clear" w:color="auto" w:fill="FFFFFF"/>
        <w:spacing w:after="0"/>
        <w:ind w:left="720"/>
        <w:jc w:val="center"/>
        <w:rPr>
          <w:rFonts w:ascii="Bookman Old Style" w:hAnsi="Bookman Old Style" w:cs="Arial"/>
          <w:b/>
          <w:sz w:val="24"/>
          <w:szCs w:val="24"/>
        </w:rPr>
      </w:pPr>
      <w:r w:rsidRPr="001E3554">
        <w:rPr>
          <w:rFonts w:ascii="Bookman Old Style" w:hAnsi="Bookman Old Style" w:cs="Arial"/>
          <w:b/>
          <w:sz w:val="24"/>
          <w:szCs w:val="24"/>
        </w:rPr>
        <w:t>PROCEDURA DEZYNFEKCJI ZABAWEK</w:t>
      </w:r>
    </w:p>
    <w:p w:rsidR="001E3554" w:rsidRPr="001E3554" w:rsidRDefault="001E3554" w:rsidP="001E3554">
      <w:pPr>
        <w:shd w:val="clear" w:color="auto" w:fill="FFFFFF"/>
        <w:jc w:val="both"/>
        <w:rPr>
          <w:rFonts w:ascii="Bookman Old Style" w:hAnsi="Bookman Old Style" w:cs="Arial"/>
        </w:rPr>
      </w:pPr>
    </w:p>
    <w:p w:rsidR="001E3554" w:rsidRPr="001E3554" w:rsidRDefault="001E3554" w:rsidP="001E3554">
      <w:pPr>
        <w:widowControl w:val="0"/>
        <w:spacing w:after="120" w:line="276" w:lineRule="auto"/>
        <w:jc w:val="both"/>
        <w:rPr>
          <w:rFonts w:ascii="Bookman Old Style" w:eastAsia="Times New Roman" w:hAnsi="Bookman Old Style" w:cs="Arial"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 xml:space="preserve">Dezynfekcja zabawek stanowi podstawową formę przeciwdziałania temu zjawisku oraz zapobiegania i przeciwdziałania oraz zwalczania </w:t>
      </w:r>
      <w:r w:rsidR="00114F9F">
        <w:rPr>
          <w:rFonts w:ascii="Bookman Old Style" w:eastAsia="Times New Roman" w:hAnsi="Bookman Old Style" w:cs="Arial"/>
          <w:color w:val="000000"/>
          <w:lang w:eastAsia="pl-PL" w:bidi="pl-PL"/>
        </w:rPr>
        <w:t>SARS-CoV-2</w:t>
      </w: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 xml:space="preserve">. Dezynfekcja polega na podjęciu czynności mających na celu niszczenie drobnoustrojów oraz ich przetrwalników. </w:t>
      </w:r>
      <w:r w:rsidR="00114F9F">
        <w:rPr>
          <w:rFonts w:ascii="Bookman Old Style" w:eastAsia="Times New Roman" w:hAnsi="Bookman Old Style" w:cs="Arial"/>
          <w:color w:val="000000"/>
          <w:lang w:eastAsia="pl-PL" w:bidi="pl-PL"/>
        </w:rPr>
        <w:t xml:space="preserve"> </w:t>
      </w: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W przypadku szkół i przedszkoli dezynfekowanie zabawek oznacza przede wszystkim niszczenie wirusów, bakterii, grzybów.</w:t>
      </w:r>
    </w:p>
    <w:p w:rsidR="001E3554" w:rsidRPr="001E3554" w:rsidRDefault="001E3554" w:rsidP="001E3554">
      <w:pPr>
        <w:widowControl w:val="0"/>
        <w:spacing w:after="120" w:line="276" w:lineRule="auto"/>
        <w:jc w:val="both"/>
        <w:rPr>
          <w:rFonts w:ascii="Bookman Old Style" w:eastAsia="Times New Roman" w:hAnsi="Bookman Old Style" w:cs="Arial"/>
          <w:b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b/>
          <w:color w:val="000000"/>
          <w:lang w:eastAsia="pl-PL" w:bidi="pl-PL"/>
        </w:rPr>
        <w:t xml:space="preserve">W czasie otwarcia szkoły w dobie epidemii </w:t>
      </w:r>
      <w:r w:rsidR="00114F9F">
        <w:rPr>
          <w:rFonts w:ascii="Bookman Old Style" w:eastAsia="Times New Roman" w:hAnsi="Bookman Old Style" w:cs="Arial"/>
          <w:b/>
          <w:color w:val="000000"/>
          <w:lang w:eastAsia="pl-PL" w:bidi="pl-PL"/>
        </w:rPr>
        <w:t>SARS-CoV-2</w:t>
      </w:r>
      <w:r w:rsidRPr="001E3554">
        <w:rPr>
          <w:rFonts w:ascii="Bookman Old Style" w:eastAsia="Times New Roman" w:hAnsi="Bookman Old Style" w:cs="Arial"/>
          <w:b/>
          <w:color w:val="000000"/>
          <w:lang w:eastAsia="pl-PL" w:bidi="pl-PL"/>
        </w:rPr>
        <w:t xml:space="preserve"> zarządza się podwójny zakres dezynfekcji: w czasie wyjścia dzieci z sali oraz po każdym dniu zabawy dziecka zabawkami przez niego użytymi. </w:t>
      </w:r>
    </w:p>
    <w:p w:rsidR="001E3554" w:rsidRPr="001E3554" w:rsidRDefault="001E3554" w:rsidP="001E3554">
      <w:pPr>
        <w:widowControl w:val="0"/>
        <w:spacing w:after="0" w:line="276" w:lineRule="auto"/>
        <w:jc w:val="both"/>
        <w:rPr>
          <w:rFonts w:ascii="Bookman Old Style" w:eastAsia="Times New Roman" w:hAnsi="Bookman Old Style" w:cs="Arial"/>
          <w:b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b/>
          <w:color w:val="000000"/>
          <w:lang w:eastAsia="pl-PL" w:bidi="pl-PL"/>
        </w:rPr>
        <w:t>W czasie epidemii zabawki są dezynfekowana po użyciu przez dziecko odłożonych do indywidualnego pojemnika zabawek. Zabawk</w:t>
      </w:r>
      <w:r w:rsidR="00114F9F">
        <w:rPr>
          <w:rFonts w:ascii="Bookman Old Style" w:eastAsia="Times New Roman" w:hAnsi="Bookman Old Style" w:cs="Arial"/>
          <w:b/>
          <w:color w:val="000000"/>
          <w:lang w:eastAsia="pl-PL" w:bidi="pl-PL"/>
        </w:rPr>
        <w:t xml:space="preserve">i z pojemnika są dezynfekowane </w:t>
      </w:r>
      <w:r w:rsidRPr="001E3554">
        <w:rPr>
          <w:rFonts w:ascii="Bookman Old Style" w:eastAsia="Times New Roman" w:hAnsi="Bookman Old Style" w:cs="Arial"/>
          <w:b/>
          <w:color w:val="000000"/>
          <w:lang w:eastAsia="pl-PL" w:bidi="pl-PL"/>
        </w:rPr>
        <w:t>i odkładane na 48 - godzinną kwarantannę zanim powrócą na półkę do ponownego użycia.</w:t>
      </w:r>
    </w:p>
    <w:p w:rsidR="001E3554" w:rsidRPr="001E3554" w:rsidRDefault="001E3554" w:rsidP="001E3554">
      <w:pPr>
        <w:widowControl w:val="0"/>
        <w:spacing w:after="0" w:line="276" w:lineRule="auto"/>
        <w:jc w:val="both"/>
        <w:rPr>
          <w:rFonts w:ascii="Bookman Old Style" w:eastAsia="Times New Roman" w:hAnsi="Bookman Old Style" w:cs="Arial"/>
          <w:b/>
          <w:color w:val="000000"/>
          <w:lang w:eastAsia="pl-PL" w:bidi="pl-PL"/>
        </w:rPr>
      </w:pPr>
    </w:p>
    <w:p w:rsidR="001E3554" w:rsidRPr="001E3554" w:rsidRDefault="001E3554" w:rsidP="001E3554">
      <w:pPr>
        <w:widowControl w:val="0"/>
        <w:spacing w:after="0" w:line="202" w:lineRule="exact"/>
        <w:rPr>
          <w:rFonts w:ascii="Bookman Old Style" w:eastAsia="Times New Roman" w:hAnsi="Bookman Old Style" w:cs="Arial"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Wszystkie zabawki dopuszczone do użytku dzieci należy czyścić w dwóch etapach:</w:t>
      </w:r>
    </w:p>
    <w:p w:rsidR="001E3554" w:rsidRPr="001E3554" w:rsidRDefault="001E3554" w:rsidP="001E3554">
      <w:pPr>
        <w:widowControl w:val="0"/>
        <w:spacing w:after="0" w:line="202" w:lineRule="exact"/>
        <w:rPr>
          <w:rFonts w:ascii="Bookman Old Style" w:eastAsia="Times New Roman" w:hAnsi="Bookman Old Style" w:cs="Arial"/>
          <w:b/>
          <w:color w:val="000000"/>
          <w:u w:val="single"/>
          <w:lang w:eastAsia="pl-PL" w:bidi="pl-PL"/>
        </w:rPr>
      </w:pPr>
    </w:p>
    <w:p w:rsidR="001E3554" w:rsidRPr="001E3554" w:rsidRDefault="001E3554" w:rsidP="001E3554">
      <w:pPr>
        <w:widowControl w:val="0"/>
        <w:spacing w:after="0" w:line="202" w:lineRule="exact"/>
        <w:rPr>
          <w:rFonts w:ascii="Bookman Old Style" w:eastAsia="Times New Roman" w:hAnsi="Bookman Old Style" w:cs="Arial"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b/>
          <w:color w:val="000000"/>
          <w:u w:val="single"/>
          <w:lang w:eastAsia="pl-PL" w:bidi="pl-PL"/>
        </w:rPr>
        <w:t>Etap 1: mycie, czyszczenie, pranie</w:t>
      </w:r>
    </w:p>
    <w:p w:rsidR="001E3554" w:rsidRPr="001E3554" w:rsidRDefault="001E3554" w:rsidP="001E3554">
      <w:pPr>
        <w:widowControl w:val="0"/>
        <w:spacing w:after="0" w:line="202" w:lineRule="exact"/>
        <w:rPr>
          <w:rFonts w:ascii="Bookman Old Style" w:eastAsia="Times New Roman" w:hAnsi="Bookman Old Style" w:cs="Arial"/>
          <w:color w:val="000000"/>
          <w:lang w:eastAsia="pl-PL" w:bidi="pl-PL"/>
        </w:rPr>
      </w:pPr>
    </w:p>
    <w:p w:rsidR="001E3554" w:rsidRPr="001E3554" w:rsidRDefault="001E3554" w:rsidP="001E3554">
      <w:pPr>
        <w:widowControl w:val="0"/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Bookman Old Style" w:eastAsia="Times New Roman" w:hAnsi="Bookman Old Style" w:cs="Arial"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Każdą zabawkę należy dokładnie wyczyścić — powierzchnię zabawki należy przemyć ciepłą wodą z dodatkiem szarego mydła. Pozwala to usunąć brud</w:t>
      </w:r>
      <w:r w:rsidR="00114F9F">
        <w:rPr>
          <w:rFonts w:ascii="Bookman Old Style" w:eastAsia="Times New Roman" w:hAnsi="Bookman Old Style" w:cs="Arial"/>
          <w:color w:val="000000"/>
          <w:lang w:eastAsia="pl-PL" w:bidi="pl-PL"/>
        </w:rPr>
        <w:t xml:space="preserve">            </w:t>
      </w: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 xml:space="preserve"> i tłuszcz oraz bakterie. Po umyciu każdej zabawki należy dokładnie wypłukać gąbkę.</w:t>
      </w:r>
    </w:p>
    <w:p w:rsidR="001E3554" w:rsidRPr="001E3554" w:rsidRDefault="001E3554" w:rsidP="001E3554">
      <w:pPr>
        <w:widowControl w:val="0"/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Bookman Old Style" w:eastAsia="Times New Roman" w:hAnsi="Bookman Old Style" w:cs="Arial"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Należy zwracać uwagę na trudno dostępne miejsca — za pomocą małej szczoteczki należy także wyczyścić rowki, zagłębienia oraz chropowate powierzchnie.</w:t>
      </w:r>
    </w:p>
    <w:p w:rsidR="001E3554" w:rsidRPr="001E3554" w:rsidRDefault="001E3554" w:rsidP="001E3554">
      <w:pPr>
        <w:widowControl w:val="0"/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Bookman Old Style" w:eastAsia="Times New Roman" w:hAnsi="Bookman Old Style" w:cs="Arial"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Niektóre zabawki można myć w zmywarce — zabawki twarde, niewielkich rozmiarów można również myć w zmywarce do naczyń, zalecana jest temperatura 82°C.</w:t>
      </w:r>
    </w:p>
    <w:p w:rsidR="001E3554" w:rsidRPr="001E3554" w:rsidRDefault="001E3554" w:rsidP="001E3554">
      <w:pPr>
        <w:widowControl w:val="0"/>
        <w:numPr>
          <w:ilvl w:val="0"/>
          <w:numId w:val="15"/>
        </w:numPr>
        <w:tabs>
          <w:tab w:val="left" w:pos="709"/>
        </w:tabs>
        <w:spacing w:after="0" w:line="276" w:lineRule="auto"/>
        <w:jc w:val="both"/>
        <w:rPr>
          <w:rFonts w:ascii="Bookman Old Style" w:eastAsia="Times New Roman" w:hAnsi="Bookman Old Style" w:cs="Arial"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Zabawki pluszowe należy regularnie prać — w przypadku maskotek i innych zabawek wykonanych z tkanin konieczne jest pranie, tylko w ten sposób możliwe będzie pozbycie się niebezpiecznych dla z</w:t>
      </w:r>
      <w:r w:rsidR="001336B7">
        <w:rPr>
          <w:rFonts w:ascii="Bookman Old Style" w:eastAsia="Times New Roman" w:hAnsi="Bookman Old Style" w:cs="Arial"/>
          <w:color w:val="000000"/>
          <w:lang w:eastAsia="pl-PL" w:bidi="pl-PL"/>
        </w:rPr>
        <w:t xml:space="preserve">drowia roztoczy. Pranie powinno odbywać się </w:t>
      </w: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 xml:space="preserve">w temperaturze 71°C przez trzy minuty lub </w:t>
      </w:r>
      <w:r w:rsidR="00114F9F">
        <w:rPr>
          <w:rFonts w:ascii="Bookman Old Style" w:eastAsia="Times New Roman" w:hAnsi="Bookman Old Style" w:cs="Arial"/>
          <w:color w:val="000000"/>
          <w:lang w:eastAsia="pl-PL" w:bidi="pl-PL"/>
        </w:rPr>
        <w:t xml:space="preserve">                        </w:t>
      </w: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w temperaturze 65°C przez dziesięć minut.</w:t>
      </w:r>
    </w:p>
    <w:p w:rsidR="001E3554" w:rsidRPr="001E3554" w:rsidRDefault="001E3554" w:rsidP="001E3554">
      <w:pPr>
        <w:widowControl w:val="0"/>
        <w:spacing w:before="240" w:after="240" w:line="276" w:lineRule="auto"/>
        <w:jc w:val="both"/>
        <w:rPr>
          <w:rFonts w:ascii="Bookman Old Style" w:eastAsia="Times New Roman" w:hAnsi="Bookman Old Style" w:cs="Arial"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Mycie i czyszczenie zabawek nie gwarantuje zniszczenia wirusów, grzybów czy prątków. Dlatego drugim, niezbędnym etapem, jest dezynfekcja zabawek za pomocą specjalnych preparatów.</w:t>
      </w:r>
    </w:p>
    <w:p w:rsidR="001336B7" w:rsidRDefault="001336B7" w:rsidP="001E3554">
      <w:pPr>
        <w:widowControl w:val="0"/>
        <w:spacing w:after="0" w:line="240" w:lineRule="auto"/>
        <w:rPr>
          <w:rFonts w:ascii="Bookman Old Style" w:eastAsia="Times New Roman" w:hAnsi="Bookman Old Style" w:cs="Arial"/>
          <w:b/>
          <w:color w:val="000000"/>
          <w:u w:val="single"/>
          <w:lang w:eastAsia="pl-PL" w:bidi="pl-PL"/>
        </w:rPr>
      </w:pPr>
    </w:p>
    <w:p w:rsidR="001336B7" w:rsidRDefault="00C57094" w:rsidP="001E3554">
      <w:pPr>
        <w:widowControl w:val="0"/>
        <w:spacing w:after="0" w:line="240" w:lineRule="auto"/>
        <w:rPr>
          <w:rFonts w:ascii="Bookman Old Style" w:eastAsia="Times New Roman" w:hAnsi="Bookman Old Style" w:cs="Arial"/>
          <w:b/>
          <w:color w:val="000000"/>
          <w:u w:val="single"/>
          <w:lang w:eastAsia="pl-PL" w:bidi="pl-PL"/>
        </w:rPr>
      </w:pPr>
      <w:r>
        <w:rPr>
          <w:rFonts w:ascii="Bookman Old Style" w:eastAsia="Times New Roman" w:hAnsi="Bookman Old Style" w:cs="Arial"/>
          <w:b/>
          <w:color w:val="000000"/>
          <w:u w:val="single"/>
          <w:lang w:eastAsia="pl-PL" w:bidi="pl-PL"/>
        </w:rPr>
        <w:t xml:space="preserve">         </w:t>
      </w:r>
    </w:p>
    <w:p w:rsidR="00C57094" w:rsidRDefault="00C57094" w:rsidP="001E3554">
      <w:pPr>
        <w:widowControl w:val="0"/>
        <w:spacing w:after="0" w:line="240" w:lineRule="auto"/>
        <w:rPr>
          <w:rFonts w:ascii="Bookman Old Style" w:eastAsia="Times New Roman" w:hAnsi="Bookman Old Style" w:cs="Arial"/>
          <w:b/>
          <w:color w:val="000000"/>
          <w:u w:val="single"/>
          <w:lang w:eastAsia="pl-PL" w:bidi="pl-PL"/>
        </w:rPr>
      </w:pPr>
    </w:p>
    <w:p w:rsidR="0054240B" w:rsidRDefault="0054240B" w:rsidP="001E3554">
      <w:pPr>
        <w:widowControl w:val="0"/>
        <w:spacing w:after="0" w:line="240" w:lineRule="auto"/>
        <w:rPr>
          <w:rFonts w:ascii="Bookman Old Style" w:eastAsia="Times New Roman" w:hAnsi="Bookman Old Style" w:cs="Arial"/>
          <w:b/>
          <w:color w:val="000000"/>
          <w:u w:val="single"/>
          <w:lang w:eastAsia="pl-PL" w:bidi="pl-PL"/>
        </w:rPr>
      </w:pPr>
    </w:p>
    <w:p w:rsidR="001E3554" w:rsidRPr="001E3554" w:rsidRDefault="001E3554" w:rsidP="001E3554">
      <w:pPr>
        <w:widowControl w:val="0"/>
        <w:spacing w:after="0" w:line="240" w:lineRule="auto"/>
        <w:rPr>
          <w:rFonts w:ascii="Bookman Old Style" w:eastAsia="Times New Roman" w:hAnsi="Bookman Old Style" w:cs="Arial"/>
          <w:b/>
          <w:color w:val="000000"/>
          <w:u w:val="single"/>
          <w:lang w:eastAsia="pl-PL" w:bidi="pl-PL"/>
        </w:rPr>
      </w:pPr>
      <w:r w:rsidRPr="001E3554">
        <w:rPr>
          <w:rFonts w:ascii="Bookman Old Style" w:eastAsia="Times New Roman" w:hAnsi="Bookman Old Style" w:cs="Arial"/>
          <w:b/>
          <w:color w:val="000000"/>
          <w:u w:val="single"/>
          <w:lang w:eastAsia="pl-PL" w:bidi="pl-PL"/>
        </w:rPr>
        <w:lastRenderedPageBreak/>
        <w:t>Etap 2: dezynfekcja</w:t>
      </w:r>
    </w:p>
    <w:p w:rsidR="001E3554" w:rsidRPr="001E3554" w:rsidRDefault="001E3554" w:rsidP="001E3554">
      <w:pPr>
        <w:widowControl w:val="0"/>
        <w:spacing w:after="0" w:line="240" w:lineRule="auto"/>
        <w:rPr>
          <w:rFonts w:ascii="Bookman Old Style" w:eastAsia="Times New Roman" w:hAnsi="Bookman Old Style" w:cs="Arial"/>
          <w:color w:val="000000"/>
          <w:lang w:eastAsia="pl-PL" w:bidi="pl-PL"/>
        </w:rPr>
      </w:pPr>
    </w:p>
    <w:p w:rsidR="001E3554" w:rsidRPr="001E3554" w:rsidRDefault="001E3554" w:rsidP="001E3554">
      <w:pPr>
        <w:widowControl w:val="0"/>
        <w:numPr>
          <w:ilvl w:val="0"/>
          <w:numId w:val="16"/>
        </w:numPr>
        <w:spacing w:after="0" w:line="276" w:lineRule="auto"/>
        <w:ind w:right="180"/>
        <w:jc w:val="both"/>
        <w:rPr>
          <w:rFonts w:ascii="Bookman Old Style" w:eastAsia="Times New Roman" w:hAnsi="Bookman Old Style" w:cs="Arial"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Przed dezynfekcją każda zabawka powinna zostać umyta — dezynfekcja jest drugim etapem postępowania związanego z zapewnieniem bezpieczeństwa higienicznego zabawek, dlatego przeprowadzenie jej bez wcześniejszego umycia lub wyprania przedmiotów będzie bezcelowe.</w:t>
      </w:r>
    </w:p>
    <w:p w:rsidR="001E3554" w:rsidRPr="001E3554" w:rsidRDefault="001E3554" w:rsidP="001E3554">
      <w:pPr>
        <w:widowControl w:val="0"/>
        <w:numPr>
          <w:ilvl w:val="0"/>
          <w:numId w:val="16"/>
        </w:numPr>
        <w:spacing w:after="0" w:line="276" w:lineRule="auto"/>
        <w:ind w:right="180"/>
        <w:jc w:val="both"/>
        <w:rPr>
          <w:rFonts w:ascii="Bookman Old Style" w:eastAsia="Times New Roman" w:hAnsi="Bookman Old Style" w:cs="Arial"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Zabawki powinny być dezynfekowane: zarejestrowanym środkiem nietoksycznym dla dzieci:</w:t>
      </w:r>
    </w:p>
    <w:p w:rsidR="001E3554" w:rsidRPr="001E3554" w:rsidRDefault="001E3554" w:rsidP="001E3554">
      <w:pPr>
        <w:widowControl w:val="0"/>
        <w:numPr>
          <w:ilvl w:val="0"/>
          <w:numId w:val="17"/>
        </w:numPr>
        <w:tabs>
          <w:tab w:val="left" w:pos="1124"/>
        </w:tabs>
        <w:spacing w:after="0" w:line="276" w:lineRule="auto"/>
        <w:ind w:left="840"/>
        <w:rPr>
          <w:rFonts w:ascii="Bookman Old Style" w:eastAsia="Times New Roman" w:hAnsi="Bookman Old Style" w:cs="Arial"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środkiem utleniającym w rozcieńczeniu 1:100,</w:t>
      </w:r>
    </w:p>
    <w:p w:rsidR="001E3554" w:rsidRPr="001E3554" w:rsidRDefault="001E3554" w:rsidP="001E3554">
      <w:pPr>
        <w:widowControl w:val="0"/>
        <w:numPr>
          <w:ilvl w:val="0"/>
          <w:numId w:val="17"/>
        </w:numPr>
        <w:tabs>
          <w:tab w:val="left" w:pos="1124"/>
        </w:tabs>
        <w:spacing w:after="120" w:line="276" w:lineRule="auto"/>
        <w:ind w:left="839"/>
        <w:rPr>
          <w:rFonts w:ascii="Bookman Old Style" w:eastAsia="Times New Roman" w:hAnsi="Bookman Old Style" w:cs="Arial"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dezynfekującą chusteczką nasączoną 70% alkoholem.</w:t>
      </w:r>
    </w:p>
    <w:p w:rsidR="001E3554" w:rsidRPr="001E3554" w:rsidRDefault="001E3554" w:rsidP="001E3554">
      <w:pPr>
        <w:widowControl w:val="0"/>
        <w:numPr>
          <w:ilvl w:val="0"/>
          <w:numId w:val="16"/>
        </w:numPr>
        <w:tabs>
          <w:tab w:val="left" w:pos="709"/>
        </w:tabs>
        <w:spacing w:after="0" w:line="276" w:lineRule="auto"/>
        <w:ind w:right="180"/>
        <w:jc w:val="both"/>
        <w:rPr>
          <w:rFonts w:ascii="Bookman Old Style" w:eastAsia="Times New Roman" w:hAnsi="Bookman Old Style" w:cs="Arial"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Środków dezynfekujących należy używać zgodnie z zaleceniami producenta — skrócenie czasu dezynfekcji nie zapewni skuteczności całego procesu, natomiast jego wydłużenie może mieć szkodliwy wpływ na przedmiot.</w:t>
      </w:r>
    </w:p>
    <w:p w:rsidR="001E3554" w:rsidRPr="001E3554" w:rsidRDefault="001E3554" w:rsidP="001E3554">
      <w:pPr>
        <w:widowControl w:val="0"/>
        <w:numPr>
          <w:ilvl w:val="0"/>
          <w:numId w:val="16"/>
        </w:numPr>
        <w:tabs>
          <w:tab w:val="left" w:pos="709"/>
        </w:tabs>
        <w:spacing w:after="0" w:line="276" w:lineRule="auto"/>
        <w:ind w:right="180"/>
        <w:jc w:val="both"/>
        <w:rPr>
          <w:rFonts w:ascii="Bookman Old Style" w:eastAsia="Times New Roman" w:hAnsi="Bookman Old Style" w:cs="Arial"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Jeżeli jest to możliwe — po dezynfekcji zabawki dobrze jest suszyć na wolnym powietrzu.</w:t>
      </w:r>
    </w:p>
    <w:p w:rsidR="001E3554" w:rsidRPr="001E3554" w:rsidRDefault="001E3554" w:rsidP="001E3554">
      <w:pPr>
        <w:widowControl w:val="0"/>
        <w:tabs>
          <w:tab w:val="left" w:pos="709"/>
        </w:tabs>
        <w:spacing w:after="0" w:line="276" w:lineRule="auto"/>
        <w:ind w:left="720" w:right="180"/>
        <w:jc w:val="both"/>
        <w:rPr>
          <w:rFonts w:ascii="Bookman Old Style" w:eastAsia="Times New Roman" w:hAnsi="Bookman Old Style" w:cs="Arial"/>
          <w:color w:val="000000"/>
          <w:lang w:eastAsia="pl-PL" w:bidi="pl-PL"/>
        </w:rPr>
      </w:pPr>
    </w:p>
    <w:p w:rsidR="001E3554" w:rsidRPr="001E3554" w:rsidRDefault="001E3554" w:rsidP="001E3554">
      <w:pPr>
        <w:widowControl w:val="0"/>
        <w:spacing w:after="0" w:line="197" w:lineRule="exact"/>
        <w:jc w:val="both"/>
        <w:rPr>
          <w:rFonts w:ascii="Bookman Old Style" w:eastAsia="Times New Roman" w:hAnsi="Bookman Old Style" w:cs="Arial"/>
          <w:b/>
          <w:bCs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b/>
          <w:bCs/>
          <w:color w:val="000000"/>
          <w:lang w:eastAsia="pl-PL" w:bidi="pl-PL"/>
        </w:rPr>
        <w:t>Sposoby czyszczenia i dezynfekcji poszczególnych zabawek</w:t>
      </w:r>
    </w:p>
    <w:p w:rsidR="001E3554" w:rsidRPr="001E3554" w:rsidRDefault="001E3554" w:rsidP="001E3554">
      <w:pPr>
        <w:widowControl w:val="0"/>
        <w:spacing w:after="0" w:line="197" w:lineRule="exact"/>
        <w:jc w:val="both"/>
        <w:rPr>
          <w:rFonts w:ascii="Bookman Old Style" w:eastAsia="Times New Roman" w:hAnsi="Bookman Old Style" w:cs="Arial"/>
          <w:b/>
          <w:bCs/>
          <w:color w:val="000000"/>
          <w:lang w:eastAsia="pl-PL" w:bidi="pl-PL"/>
        </w:rPr>
      </w:pPr>
    </w:p>
    <w:p w:rsidR="001E3554" w:rsidRPr="001E3554" w:rsidRDefault="001E3554" w:rsidP="001E3554">
      <w:pPr>
        <w:widowControl w:val="0"/>
        <w:spacing w:after="0" w:line="197" w:lineRule="exact"/>
        <w:jc w:val="both"/>
        <w:rPr>
          <w:rFonts w:ascii="Bookman Old Style" w:eastAsia="Times New Roman" w:hAnsi="Bookman Old Style" w:cs="Arial"/>
          <w:color w:val="000000"/>
          <w:lang w:eastAsia="pl-PL" w:bidi="pl-PL"/>
        </w:rPr>
      </w:pPr>
    </w:p>
    <w:p w:rsidR="001E3554" w:rsidRPr="001E3554" w:rsidRDefault="001E3554" w:rsidP="001E3554">
      <w:pPr>
        <w:widowControl w:val="0"/>
        <w:spacing w:after="120" w:line="197" w:lineRule="exact"/>
        <w:jc w:val="both"/>
        <w:rPr>
          <w:rFonts w:ascii="Bookman Old Style" w:eastAsia="Times New Roman" w:hAnsi="Bookman Old Style" w:cs="Arial"/>
          <w:b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b/>
          <w:color w:val="000000"/>
          <w:lang w:eastAsia="pl-PL" w:bidi="pl-PL"/>
        </w:rPr>
        <w:t>Zabawki plastikowe, metalowe, drewniane</w:t>
      </w:r>
    </w:p>
    <w:p w:rsidR="001E3554" w:rsidRPr="001E3554" w:rsidRDefault="001E3554" w:rsidP="001E3554">
      <w:pPr>
        <w:widowControl w:val="0"/>
        <w:spacing w:after="0" w:line="276" w:lineRule="auto"/>
        <w:jc w:val="both"/>
        <w:rPr>
          <w:rFonts w:ascii="Bookman Old Style" w:eastAsia="Times New Roman" w:hAnsi="Bookman Old Style" w:cs="Arial"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Najłatwiejszą w utrzymaniu czystości grupą zabawek są te wykonane z plastiku, metalu lub drewna, w szczególności, jeżeli są to przedmioty dużych rozmiarów. Należy czyścić je za pomocą ciepłej wody z mydłem. Po myciu upewnić się, że zabawka została dokładnie wytarta i wysuszona. Następnie każdy przedmiot przecieramy ścierką nasączoną odpowiednim środkiem dezynfekującym.</w:t>
      </w:r>
    </w:p>
    <w:p w:rsidR="001E3554" w:rsidRPr="001E3554" w:rsidRDefault="001E3554" w:rsidP="001E3554">
      <w:pPr>
        <w:widowControl w:val="0"/>
        <w:spacing w:after="0" w:line="197" w:lineRule="exact"/>
        <w:ind w:right="280"/>
        <w:jc w:val="both"/>
        <w:rPr>
          <w:rFonts w:ascii="Bookman Old Style" w:eastAsia="Times New Roman" w:hAnsi="Bookman Old Style" w:cs="Arial"/>
          <w:color w:val="000000"/>
          <w:lang w:eastAsia="pl-PL" w:bidi="pl-PL"/>
        </w:rPr>
      </w:pPr>
    </w:p>
    <w:p w:rsidR="001E3554" w:rsidRPr="001E3554" w:rsidRDefault="001E3554" w:rsidP="001E3554">
      <w:pPr>
        <w:widowControl w:val="0"/>
        <w:spacing w:after="0" w:line="197" w:lineRule="exact"/>
        <w:ind w:right="280"/>
        <w:jc w:val="both"/>
        <w:rPr>
          <w:rFonts w:ascii="Bookman Old Style" w:eastAsia="Times New Roman" w:hAnsi="Bookman Old Style" w:cs="Arial"/>
          <w:color w:val="000000"/>
          <w:lang w:eastAsia="pl-PL" w:bidi="pl-PL"/>
        </w:rPr>
      </w:pPr>
    </w:p>
    <w:p w:rsidR="001E3554" w:rsidRPr="001E3554" w:rsidRDefault="001E3554" w:rsidP="001E3554">
      <w:pPr>
        <w:widowControl w:val="0"/>
        <w:spacing w:after="240" w:line="240" w:lineRule="auto"/>
        <w:rPr>
          <w:rFonts w:ascii="Bookman Old Style" w:eastAsia="Times New Roman" w:hAnsi="Bookman Old Style" w:cs="Arial"/>
          <w:b/>
          <w:bCs/>
          <w:color w:val="000000"/>
          <w:lang w:eastAsia="pl-PL" w:bidi="pl-PL"/>
        </w:rPr>
      </w:pPr>
      <w:proofErr w:type="spellStart"/>
      <w:r w:rsidRPr="001E3554">
        <w:rPr>
          <w:rFonts w:ascii="Bookman Old Style" w:eastAsia="Times New Roman" w:hAnsi="Bookman Old Style" w:cs="Arial"/>
          <w:b/>
          <w:bCs/>
          <w:color w:val="000000"/>
          <w:lang w:val="de-DE" w:eastAsia="de-DE" w:bidi="de-DE"/>
        </w:rPr>
        <w:t>Procedura</w:t>
      </w:r>
      <w:proofErr w:type="spellEnd"/>
      <w:r w:rsidRPr="001E3554">
        <w:rPr>
          <w:rFonts w:ascii="Bookman Old Style" w:eastAsia="Times New Roman" w:hAnsi="Bookman Old Style" w:cs="Arial"/>
          <w:b/>
          <w:bCs/>
          <w:color w:val="000000"/>
          <w:lang w:val="de-DE" w:eastAsia="de-DE" w:bidi="de-DE"/>
        </w:rPr>
        <w:t xml:space="preserve"> </w:t>
      </w:r>
      <w:r w:rsidRPr="001E3554">
        <w:rPr>
          <w:rFonts w:ascii="Bookman Old Style" w:eastAsia="Times New Roman" w:hAnsi="Bookman Old Style" w:cs="Arial"/>
          <w:b/>
          <w:bCs/>
          <w:color w:val="000000"/>
          <w:lang w:eastAsia="pl-PL" w:bidi="pl-PL"/>
        </w:rPr>
        <w:t xml:space="preserve">mycia </w:t>
      </w:r>
      <w:r w:rsidRPr="001E3554">
        <w:rPr>
          <w:rFonts w:ascii="Bookman Old Style" w:eastAsia="Times New Roman" w:hAnsi="Bookman Old Style" w:cs="Arial"/>
          <w:b/>
          <w:bCs/>
          <w:color w:val="000000"/>
          <w:lang w:val="de-DE" w:eastAsia="de-DE" w:bidi="de-DE"/>
        </w:rPr>
        <w:t xml:space="preserve">i </w:t>
      </w:r>
      <w:r w:rsidRPr="001E3554">
        <w:rPr>
          <w:rFonts w:ascii="Bookman Old Style" w:eastAsia="Times New Roman" w:hAnsi="Bookman Old Style" w:cs="Arial"/>
          <w:b/>
          <w:bCs/>
          <w:color w:val="000000"/>
          <w:lang w:eastAsia="pl-PL" w:bidi="pl-PL"/>
        </w:rPr>
        <w:t>dezynfekcji zabawek</w:t>
      </w:r>
    </w:p>
    <w:p w:rsidR="001E3554" w:rsidRPr="001E3554" w:rsidRDefault="001E3554" w:rsidP="001E3554">
      <w:pPr>
        <w:widowControl w:val="0"/>
        <w:spacing w:after="120" w:line="211" w:lineRule="exact"/>
        <w:rPr>
          <w:rFonts w:ascii="Bookman Old Style" w:eastAsia="Times New Roman" w:hAnsi="Bookman Old Style" w:cs="Arial"/>
          <w:b/>
          <w:bCs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b/>
          <w:bCs/>
          <w:color w:val="000000"/>
          <w:lang w:eastAsia="pl-PL" w:bidi="pl-PL"/>
        </w:rPr>
        <w:t>Zabawki materiałowe</w:t>
      </w:r>
    </w:p>
    <w:p w:rsidR="001E3554" w:rsidRPr="001E3554" w:rsidRDefault="001E3554" w:rsidP="001E3554">
      <w:pPr>
        <w:widowControl w:val="0"/>
        <w:spacing w:after="0" w:line="276" w:lineRule="auto"/>
        <w:jc w:val="both"/>
        <w:rPr>
          <w:rFonts w:ascii="Bookman Old Style" w:eastAsia="Times New Roman" w:hAnsi="Bookman Old Style" w:cs="Arial"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 xml:space="preserve">Zabawki wykonane z wszelkiego rodzaju puszystych materiałów oraz zabawki wypchane są określane jako zabawki miękkie. Najłatwiejszym sposobem czyszczenia jest </w:t>
      </w:r>
      <w:r w:rsidR="00C57094">
        <w:rPr>
          <w:rFonts w:ascii="Bookman Old Style" w:eastAsia="Times New Roman" w:hAnsi="Bookman Old Style" w:cs="Arial"/>
          <w:color w:val="000000"/>
          <w:lang w:eastAsia="pl-PL" w:bidi="pl-PL"/>
        </w:rPr>
        <w:t xml:space="preserve">wypranie </w:t>
      </w: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w ciepłej wodzie z dodatkiem mydła do prania. Rzec</w:t>
      </w:r>
      <w:r w:rsidR="00C57094">
        <w:rPr>
          <w:rFonts w:ascii="Bookman Old Style" w:eastAsia="Times New Roman" w:hAnsi="Bookman Old Style" w:cs="Arial"/>
          <w:color w:val="000000"/>
          <w:lang w:eastAsia="pl-PL" w:bidi="pl-PL"/>
        </w:rPr>
        <w:t xml:space="preserve">zy, których nie można zanurzyć </w:t>
      </w: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w wodzie, należy czyścić w taki sposób, w jaki czyszczone są dywany lub tapicerki. W celu przeprowadzenia dezynfekcji do prania należy użyć proszku lub płynu o właściwościach dezynfekujących, a w odniesieniu do zabawek pranych bez pełnego zamoczenia - specjalnego preparatu w sprayu do dezynfekcji zabawek. Przed udostępnieniem dzieciom przedmioty muszą zostać dokładnie wysuszone.</w:t>
      </w:r>
    </w:p>
    <w:p w:rsidR="001E3554" w:rsidRPr="001E3554" w:rsidRDefault="001E3554" w:rsidP="001E3554">
      <w:pPr>
        <w:widowControl w:val="0"/>
        <w:spacing w:after="0" w:line="211" w:lineRule="exact"/>
        <w:rPr>
          <w:rFonts w:ascii="Bookman Old Style" w:eastAsia="Times New Roman" w:hAnsi="Bookman Old Style" w:cs="Arial"/>
          <w:color w:val="000000"/>
          <w:lang w:eastAsia="pl-PL" w:bidi="pl-PL"/>
        </w:rPr>
      </w:pPr>
    </w:p>
    <w:p w:rsidR="001E3554" w:rsidRPr="001E3554" w:rsidRDefault="001E3554" w:rsidP="001E3554">
      <w:pPr>
        <w:widowControl w:val="0"/>
        <w:spacing w:after="0" w:line="240" w:lineRule="auto"/>
        <w:jc w:val="both"/>
        <w:rPr>
          <w:rFonts w:ascii="Bookman Old Style" w:eastAsia="Times New Roman" w:hAnsi="Bookman Old Style" w:cs="Arial"/>
          <w:b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b/>
          <w:color w:val="000000"/>
          <w:lang w:eastAsia="pl-PL" w:bidi="pl-PL"/>
        </w:rPr>
        <w:t xml:space="preserve">W czasie epidemii </w:t>
      </w:r>
      <w:r w:rsidR="00C57094">
        <w:rPr>
          <w:rFonts w:ascii="Bookman Old Style" w:eastAsia="Times New Roman" w:hAnsi="Bookman Old Style" w:cs="Arial"/>
          <w:b/>
          <w:color w:val="000000"/>
          <w:lang w:eastAsia="pl-PL" w:bidi="pl-PL"/>
        </w:rPr>
        <w:t>SARS-CoV-2</w:t>
      </w:r>
      <w:r w:rsidRPr="001E3554">
        <w:rPr>
          <w:rFonts w:ascii="Bookman Old Style" w:eastAsia="Times New Roman" w:hAnsi="Bookman Old Style" w:cs="Arial"/>
          <w:b/>
          <w:color w:val="000000"/>
          <w:lang w:eastAsia="pl-PL" w:bidi="pl-PL"/>
        </w:rPr>
        <w:t xml:space="preserve"> wszystkie zabawki</w:t>
      </w:r>
      <w:r w:rsidR="00C57094">
        <w:rPr>
          <w:rFonts w:ascii="Bookman Old Style" w:eastAsia="Times New Roman" w:hAnsi="Bookman Old Style" w:cs="Arial"/>
          <w:b/>
          <w:color w:val="000000"/>
          <w:lang w:eastAsia="pl-PL" w:bidi="pl-PL"/>
        </w:rPr>
        <w:t xml:space="preserve"> materiałowe i pluszowe zostają usunięte </w:t>
      </w:r>
      <w:r w:rsidRPr="001E3554">
        <w:rPr>
          <w:rFonts w:ascii="Bookman Old Style" w:eastAsia="Times New Roman" w:hAnsi="Bookman Old Style" w:cs="Arial"/>
          <w:b/>
          <w:color w:val="000000"/>
          <w:lang w:eastAsia="pl-PL" w:bidi="pl-PL"/>
        </w:rPr>
        <w:t>i schowane w zabezpieczonych workach – niemożliwe do użycia ze względu na brak możliwości skutecznej dezynfekcji</w:t>
      </w:r>
    </w:p>
    <w:p w:rsidR="001E3554" w:rsidRPr="001E3554" w:rsidRDefault="001E3554" w:rsidP="001E3554">
      <w:pPr>
        <w:widowControl w:val="0"/>
        <w:spacing w:after="0" w:line="211" w:lineRule="exact"/>
        <w:rPr>
          <w:rFonts w:ascii="Bookman Old Style" w:eastAsia="Times New Roman" w:hAnsi="Bookman Old Style" w:cs="Arial"/>
          <w:color w:val="000000"/>
          <w:lang w:eastAsia="pl-PL" w:bidi="pl-PL"/>
        </w:rPr>
      </w:pPr>
    </w:p>
    <w:p w:rsidR="001E3554" w:rsidRPr="001E3554" w:rsidRDefault="001E3554" w:rsidP="001E3554">
      <w:pPr>
        <w:widowControl w:val="0"/>
        <w:spacing w:after="0" w:line="211" w:lineRule="exact"/>
        <w:rPr>
          <w:rFonts w:ascii="Bookman Old Style" w:eastAsia="Times New Roman" w:hAnsi="Bookman Old Style" w:cs="Arial"/>
          <w:color w:val="000000"/>
          <w:lang w:eastAsia="pl-PL" w:bidi="pl-PL"/>
        </w:rPr>
      </w:pPr>
    </w:p>
    <w:p w:rsidR="001E3554" w:rsidRPr="001E3554" w:rsidRDefault="001E3554" w:rsidP="001E3554">
      <w:pPr>
        <w:widowControl w:val="0"/>
        <w:spacing w:after="120" w:line="276" w:lineRule="auto"/>
        <w:jc w:val="both"/>
        <w:rPr>
          <w:rFonts w:ascii="Bookman Old Style" w:eastAsia="Times New Roman" w:hAnsi="Bookman Old Style" w:cs="Arial"/>
          <w:b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b/>
          <w:color w:val="000000"/>
          <w:lang w:eastAsia="pl-PL" w:bidi="pl-PL"/>
        </w:rPr>
        <w:t>Zabawki elektroniczne</w:t>
      </w:r>
    </w:p>
    <w:p w:rsidR="001E3554" w:rsidRPr="001E3554" w:rsidRDefault="001E3554" w:rsidP="001E3554">
      <w:pPr>
        <w:widowControl w:val="0"/>
        <w:spacing w:after="224" w:line="276" w:lineRule="auto"/>
        <w:jc w:val="both"/>
        <w:rPr>
          <w:rFonts w:ascii="Bookman Old Style" w:eastAsia="Times New Roman" w:hAnsi="Bookman Old Style" w:cs="Arial"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Zabawki elektroniczne nie mogą być czyszczone z użyci</w:t>
      </w:r>
      <w:r w:rsidR="00C57094">
        <w:rPr>
          <w:rFonts w:ascii="Bookman Old Style" w:eastAsia="Times New Roman" w:hAnsi="Bookman Old Style" w:cs="Arial"/>
          <w:color w:val="000000"/>
          <w:lang w:eastAsia="pl-PL" w:bidi="pl-PL"/>
        </w:rPr>
        <w:t xml:space="preserve">em dużej ilości wody. Ich mycie </w:t>
      </w: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 xml:space="preserve">i czyszczenie polega na dokładnym przetarciu gąbką nasączoną wodą </w:t>
      </w:r>
      <w:r w:rsidR="00C57094">
        <w:rPr>
          <w:rFonts w:ascii="Bookman Old Style" w:eastAsia="Times New Roman" w:hAnsi="Bookman Old Style" w:cs="Arial"/>
          <w:color w:val="000000"/>
          <w:lang w:eastAsia="pl-PL" w:bidi="pl-PL"/>
        </w:rPr>
        <w:t xml:space="preserve">                 </w:t>
      </w: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 xml:space="preserve">z dodatkiem szarego mydła. Następnie zabawkę należy dokładnie wytrzeć ściereczką nasączoną środkiem dezynfekującym - może być to ten sam środek, którego używa </w:t>
      </w: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lastRenderedPageBreak/>
        <w:t>się do dezynfekowania zabawek drewnianych i plastikowych. Podobnie, jak w przypadku wcześniej opisanych zabawek - przedmioty należy dokładnie wysuszyć przed udostępnieniem dzieciom.</w:t>
      </w:r>
    </w:p>
    <w:p w:rsidR="001E3554" w:rsidRPr="001E3554" w:rsidRDefault="001E3554" w:rsidP="001E3554">
      <w:pPr>
        <w:widowControl w:val="0"/>
        <w:spacing w:after="120" w:line="276" w:lineRule="auto"/>
        <w:rPr>
          <w:rFonts w:ascii="Bookman Old Style" w:eastAsia="Times New Roman" w:hAnsi="Bookman Old Style" w:cs="Arial"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b/>
          <w:color w:val="000000"/>
          <w:lang w:eastAsia="pl-PL" w:bidi="pl-PL"/>
        </w:rPr>
        <w:t>Zabawki i instrumenty muzyczne</w:t>
      </w: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 xml:space="preserve"> (flet, trąbka, gwizdek)</w:t>
      </w:r>
    </w:p>
    <w:p w:rsidR="001E3554" w:rsidRPr="001E3554" w:rsidRDefault="001E3554" w:rsidP="001E3554">
      <w:pPr>
        <w:widowControl w:val="0"/>
        <w:spacing w:after="216" w:line="276" w:lineRule="auto"/>
        <w:jc w:val="both"/>
        <w:rPr>
          <w:rFonts w:ascii="Bookman Old Style" w:eastAsia="Times New Roman" w:hAnsi="Bookman Old Style" w:cs="Arial"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 xml:space="preserve">Instrumenty należy myć w wodzie z dodatkiem szarego mydła, można także na chwilę zanurzyć je we wrzątku. Następnie każda część powinna zostać poddana dezynfekcji przeznaczonym do tego celu preparatem. Instrumenty muzyczne </w:t>
      </w:r>
      <w:r w:rsidR="00C57094">
        <w:rPr>
          <w:rFonts w:ascii="Bookman Old Style" w:eastAsia="Times New Roman" w:hAnsi="Bookman Old Style" w:cs="Arial"/>
          <w:color w:val="000000"/>
          <w:lang w:eastAsia="pl-PL" w:bidi="pl-PL"/>
        </w:rPr>
        <w:t xml:space="preserve">                  </w:t>
      </w: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z ustnikami trzeba dezynfekować po każdym użyciu.</w:t>
      </w:r>
    </w:p>
    <w:p w:rsidR="001E3554" w:rsidRPr="001E3554" w:rsidRDefault="001E3554" w:rsidP="001E3554">
      <w:pPr>
        <w:widowControl w:val="0"/>
        <w:spacing w:after="216" w:line="276" w:lineRule="auto"/>
        <w:rPr>
          <w:rFonts w:ascii="Bookman Old Style" w:eastAsia="Times New Roman" w:hAnsi="Bookman Old Style" w:cs="Arial"/>
          <w:b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b/>
          <w:color w:val="000000"/>
          <w:lang w:eastAsia="pl-PL" w:bidi="pl-PL"/>
        </w:rPr>
        <w:t xml:space="preserve">W czasie epidemii </w:t>
      </w:r>
      <w:r w:rsidR="00C57094">
        <w:rPr>
          <w:rFonts w:ascii="Bookman Old Style" w:eastAsia="Times New Roman" w:hAnsi="Bookman Old Style" w:cs="Arial"/>
          <w:b/>
          <w:color w:val="000000"/>
          <w:lang w:eastAsia="pl-PL" w:bidi="pl-PL"/>
        </w:rPr>
        <w:t>SARS-CoV-2</w:t>
      </w:r>
      <w:r w:rsidRPr="001E3554">
        <w:rPr>
          <w:rFonts w:ascii="Bookman Old Style" w:eastAsia="Times New Roman" w:hAnsi="Bookman Old Style" w:cs="Arial"/>
          <w:b/>
          <w:color w:val="000000"/>
          <w:lang w:eastAsia="pl-PL" w:bidi="pl-PL"/>
        </w:rPr>
        <w:t xml:space="preserve"> nie używa się instrumentów z ustnikami – są usunięte.</w:t>
      </w:r>
    </w:p>
    <w:p w:rsidR="001E3554" w:rsidRPr="001E3554" w:rsidRDefault="001E3554" w:rsidP="001E3554">
      <w:pPr>
        <w:widowControl w:val="0"/>
        <w:spacing w:after="120" w:line="276" w:lineRule="auto"/>
        <w:rPr>
          <w:rFonts w:ascii="Bookman Old Style" w:eastAsia="Times New Roman" w:hAnsi="Bookman Old Style" w:cs="Arial"/>
          <w:b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b/>
          <w:color w:val="000000"/>
          <w:lang w:eastAsia="pl-PL" w:bidi="pl-PL"/>
        </w:rPr>
        <w:t xml:space="preserve">Plastelina, </w:t>
      </w:r>
      <w:proofErr w:type="spellStart"/>
      <w:r w:rsidRPr="001E3554">
        <w:rPr>
          <w:rFonts w:ascii="Bookman Old Style" w:eastAsia="Times New Roman" w:hAnsi="Bookman Old Style" w:cs="Arial"/>
          <w:b/>
          <w:color w:val="000000"/>
          <w:lang w:eastAsia="pl-PL" w:bidi="pl-PL"/>
        </w:rPr>
        <w:t>ciastolina</w:t>
      </w:r>
      <w:proofErr w:type="spellEnd"/>
      <w:r w:rsidRPr="001E3554">
        <w:rPr>
          <w:rFonts w:ascii="Bookman Old Style" w:eastAsia="Times New Roman" w:hAnsi="Bookman Old Style" w:cs="Arial"/>
          <w:b/>
          <w:color w:val="000000"/>
          <w:lang w:eastAsia="pl-PL" w:bidi="pl-PL"/>
        </w:rPr>
        <w:t>, narzędzia do wycinania</w:t>
      </w:r>
    </w:p>
    <w:p w:rsidR="001E3554" w:rsidRPr="001E3554" w:rsidRDefault="001E3554" w:rsidP="001E3554">
      <w:pPr>
        <w:widowControl w:val="0"/>
        <w:spacing w:after="0" w:line="276" w:lineRule="auto"/>
        <w:jc w:val="both"/>
        <w:rPr>
          <w:rFonts w:ascii="Bookman Old Style" w:eastAsia="Times New Roman" w:hAnsi="Bookman Old Style" w:cs="Arial"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 xml:space="preserve">Wszelkie narzędzia służące do przycinania </w:t>
      </w:r>
      <w:proofErr w:type="spellStart"/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ciastoliny</w:t>
      </w:r>
      <w:proofErr w:type="spellEnd"/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 xml:space="preserve"> i plasteliny należy myć </w:t>
      </w:r>
      <w:r w:rsidR="00C57094">
        <w:rPr>
          <w:rFonts w:ascii="Bookman Old Style" w:eastAsia="Times New Roman" w:hAnsi="Bookman Old Style" w:cs="Arial"/>
          <w:color w:val="000000"/>
          <w:lang w:eastAsia="pl-PL" w:bidi="pl-PL"/>
        </w:rPr>
        <w:t xml:space="preserve">                   </w:t>
      </w: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i dezynfekować zgodnie z zasadami przewidzianymi dla zabawek plastikowych. Narzędzia te mogą być myte w zmywarce do naczyń (jeżeli nie posiadają drewnianych elementów). Po umyciu każdy przedmiot przecieramy ścierką nasączoną odpowi</w:t>
      </w:r>
      <w:r w:rsidR="00C57094">
        <w:rPr>
          <w:rFonts w:ascii="Bookman Old Style" w:eastAsia="Times New Roman" w:hAnsi="Bookman Old Style" w:cs="Arial"/>
          <w:color w:val="000000"/>
          <w:lang w:eastAsia="pl-PL" w:bidi="pl-PL"/>
        </w:rPr>
        <w:t xml:space="preserve">ednim środkiem dezynfekującym. </w:t>
      </w: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Po upływie czasu wskazanego przez producenta zabawkę należy opłukać wodą w celu pozbycia się nieprzyjemnego zapachu użytego środka dezynfekującego.</w:t>
      </w:r>
      <w:r w:rsidR="00C57094">
        <w:rPr>
          <w:rFonts w:ascii="Bookman Old Style" w:eastAsia="Times New Roman" w:hAnsi="Bookman Old Style" w:cs="Arial"/>
          <w:color w:val="000000"/>
          <w:lang w:eastAsia="pl-PL" w:bidi="pl-PL"/>
        </w:rPr>
        <w:t xml:space="preserve"> </w:t>
      </w: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 xml:space="preserve">Plastelinę oraz </w:t>
      </w:r>
      <w:proofErr w:type="spellStart"/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ciastolin</w:t>
      </w:r>
      <w:r w:rsidR="00C57094">
        <w:rPr>
          <w:rFonts w:ascii="Bookman Old Style" w:eastAsia="Times New Roman" w:hAnsi="Bookman Old Style" w:cs="Arial"/>
          <w:color w:val="000000"/>
          <w:lang w:eastAsia="pl-PL" w:bidi="pl-PL"/>
        </w:rPr>
        <w:t>ę</w:t>
      </w:r>
      <w:proofErr w:type="spellEnd"/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 xml:space="preserve"> wymieniać zgodnie z zaleceniami producenta.</w:t>
      </w:r>
    </w:p>
    <w:p w:rsidR="001E3554" w:rsidRPr="001E3554" w:rsidRDefault="001E3554" w:rsidP="001E3554">
      <w:pPr>
        <w:widowControl w:val="0"/>
        <w:spacing w:after="0" w:line="276" w:lineRule="auto"/>
        <w:rPr>
          <w:rFonts w:ascii="Bookman Old Style" w:eastAsia="Times New Roman" w:hAnsi="Bookman Old Style" w:cs="Arial"/>
          <w:color w:val="000000"/>
          <w:lang w:eastAsia="pl-PL" w:bidi="pl-PL"/>
        </w:rPr>
      </w:pPr>
    </w:p>
    <w:p w:rsidR="001E3554" w:rsidRPr="001E3554" w:rsidRDefault="001E3554" w:rsidP="001E3554">
      <w:pPr>
        <w:widowControl w:val="0"/>
        <w:spacing w:after="120" w:line="276" w:lineRule="auto"/>
        <w:rPr>
          <w:rFonts w:ascii="Bookman Old Style" w:eastAsia="Times New Roman" w:hAnsi="Bookman Old Style" w:cs="Arial"/>
          <w:b/>
          <w:bCs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b/>
          <w:bCs/>
          <w:color w:val="000000"/>
          <w:lang w:eastAsia="pl-PL" w:bidi="pl-PL"/>
        </w:rPr>
        <w:t>Kredki</w:t>
      </w:r>
    </w:p>
    <w:p w:rsidR="001E3554" w:rsidRPr="001E3554" w:rsidRDefault="001E3554" w:rsidP="001E3554">
      <w:pPr>
        <w:widowControl w:val="0"/>
        <w:spacing w:after="0" w:line="276" w:lineRule="auto"/>
        <w:jc w:val="both"/>
        <w:rPr>
          <w:rFonts w:ascii="Bookman Old Style" w:eastAsia="Times New Roman" w:hAnsi="Bookman Old Style" w:cs="Arial"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Ze względu na charakterystyczny surowiec, z którego wykonane są kredki - nie zaleca się mycia ich z użyciem wody. Kredki, z których korzysta więcej niż jedno dziecko, w celu dezynfekcji przecierać chusteczką nasączoną preparatem dezynfekującym.</w:t>
      </w:r>
    </w:p>
    <w:p w:rsidR="001E3554" w:rsidRPr="001E3554" w:rsidRDefault="001E3554" w:rsidP="001E3554">
      <w:pPr>
        <w:widowControl w:val="0"/>
        <w:spacing w:after="0" w:line="276" w:lineRule="auto"/>
        <w:rPr>
          <w:rFonts w:ascii="Bookman Old Style" w:eastAsia="Times New Roman" w:hAnsi="Bookman Old Style" w:cs="Arial"/>
          <w:b/>
          <w:bCs/>
          <w:color w:val="000000"/>
          <w:lang w:eastAsia="pl-PL" w:bidi="pl-PL"/>
        </w:rPr>
      </w:pPr>
    </w:p>
    <w:p w:rsidR="001E3554" w:rsidRPr="001E3554" w:rsidRDefault="001E3554" w:rsidP="001E3554">
      <w:pPr>
        <w:widowControl w:val="0"/>
        <w:spacing w:after="120" w:line="276" w:lineRule="auto"/>
        <w:rPr>
          <w:rFonts w:ascii="Bookman Old Style" w:eastAsia="Times New Roman" w:hAnsi="Bookman Old Style" w:cs="Arial"/>
          <w:b/>
          <w:bCs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b/>
          <w:bCs/>
          <w:color w:val="000000"/>
          <w:lang w:eastAsia="pl-PL" w:bidi="pl-PL"/>
        </w:rPr>
        <w:t>Książki</w:t>
      </w:r>
    </w:p>
    <w:p w:rsidR="001E3554" w:rsidRPr="001E3554" w:rsidRDefault="001E3554" w:rsidP="001E3554">
      <w:pPr>
        <w:widowControl w:val="0"/>
        <w:spacing w:after="0" w:line="276" w:lineRule="auto"/>
        <w:jc w:val="both"/>
        <w:rPr>
          <w:rFonts w:ascii="Bookman Old Style" w:eastAsia="Times New Roman" w:hAnsi="Bookman Old Style" w:cs="Arial"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Rutynowe czyszczenie książek powinno polegać na wycieraniu z kurzu suchą ściereczką. Widoczne zabrudzenia okładek przecierać lekko zwilżoną chusteczką. W celu dezynfekcji przetrzeć okładkę książki chusteczką nasączoną odpowiednim preparatem, a następnie wytrzeć do sucha.</w:t>
      </w:r>
    </w:p>
    <w:p w:rsidR="001E3554" w:rsidRPr="001E3554" w:rsidRDefault="001E3554" w:rsidP="001E3554">
      <w:pPr>
        <w:widowControl w:val="0"/>
        <w:spacing w:before="240" w:after="240" w:line="240" w:lineRule="auto"/>
        <w:jc w:val="both"/>
        <w:rPr>
          <w:rFonts w:ascii="Bookman Old Style" w:eastAsia="Times New Roman" w:hAnsi="Bookman Old Style" w:cs="Arial"/>
          <w:b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b/>
          <w:color w:val="000000"/>
          <w:lang w:eastAsia="pl-PL" w:bidi="pl-PL"/>
        </w:rPr>
        <w:t xml:space="preserve">W czasie epidemii </w:t>
      </w:r>
      <w:r w:rsidR="00C57094">
        <w:rPr>
          <w:rFonts w:ascii="Bookman Old Style" w:eastAsia="Times New Roman" w:hAnsi="Bookman Old Style" w:cs="Arial"/>
          <w:b/>
          <w:color w:val="000000"/>
          <w:lang w:eastAsia="pl-PL" w:bidi="pl-PL"/>
        </w:rPr>
        <w:t>SARS-CoV-2</w:t>
      </w:r>
      <w:r w:rsidRPr="001E3554">
        <w:rPr>
          <w:rFonts w:ascii="Bookman Old Style" w:eastAsia="Times New Roman" w:hAnsi="Bookman Old Style" w:cs="Arial"/>
          <w:b/>
          <w:color w:val="000000"/>
          <w:lang w:eastAsia="pl-PL" w:bidi="pl-PL"/>
        </w:rPr>
        <w:t xml:space="preserve"> nie używa się książek, puzzli, kredek </w:t>
      </w:r>
      <w:r w:rsidR="00C57094">
        <w:rPr>
          <w:rFonts w:ascii="Bookman Old Style" w:eastAsia="Times New Roman" w:hAnsi="Bookman Old Style" w:cs="Arial"/>
          <w:b/>
          <w:color w:val="000000"/>
          <w:lang w:eastAsia="pl-PL" w:bidi="pl-PL"/>
        </w:rPr>
        <w:t xml:space="preserve">                       </w:t>
      </w:r>
      <w:r w:rsidRPr="001E3554">
        <w:rPr>
          <w:rFonts w:ascii="Bookman Old Style" w:eastAsia="Times New Roman" w:hAnsi="Bookman Old Style" w:cs="Arial"/>
          <w:b/>
          <w:color w:val="000000"/>
          <w:lang w:eastAsia="pl-PL" w:bidi="pl-PL"/>
        </w:rPr>
        <w:t>i materiałów plastycznych do ogólnego użycia. Dopuszcza się używanie kredek indywidualnych trzymanych w indywidualnych szafkach lub pudełkach.</w:t>
      </w:r>
    </w:p>
    <w:p w:rsidR="001E3554" w:rsidRPr="001E3554" w:rsidRDefault="001E3554" w:rsidP="001E3554">
      <w:pPr>
        <w:widowControl w:val="0"/>
        <w:spacing w:before="240" w:after="240" w:line="182" w:lineRule="exact"/>
        <w:rPr>
          <w:rFonts w:ascii="Bookman Old Style" w:hAnsi="Bookman Old Style" w:cs="Arial"/>
          <w:b/>
        </w:rPr>
      </w:pPr>
      <w:r w:rsidRPr="001E3554">
        <w:rPr>
          <w:rFonts w:ascii="Bookman Old Style" w:hAnsi="Bookman Old Style" w:cs="Arial"/>
          <w:b/>
        </w:rPr>
        <w:t>Nowe zabawki</w:t>
      </w:r>
    </w:p>
    <w:p w:rsidR="001E3554" w:rsidRPr="001E3554" w:rsidRDefault="001E3554" w:rsidP="001E3554">
      <w:pPr>
        <w:widowControl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Każda nowa zabawka przed udostępnieniem dzieciom musi zostać zdezynfekowana. Mycie na ogół można ograniczyć do przetarcia ściereczką nasączoną wodą z mydłem, do dezynfekcji zaś wystarczy przetarcie chusteczką z preparatem dezynfekującym.</w:t>
      </w:r>
      <w:r w:rsidR="00C57094">
        <w:rPr>
          <w:rFonts w:ascii="Bookman Old Style" w:eastAsia="Times New Roman" w:hAnsi="Bookman Old Style" w:cs="Arial"/>
          <w:color w:val="000000"/>
          <w:lang w:eastAsia="pl-PL" w:bidi="pl-PL"/>
        </w:rPr>
        <w:t xml:space="preserve"> Maskotki </w:t>
      </w: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i inne przedmioty wykonane z materiału należy spryskać preparatem w sprayu.</w:t>
      </w:r>
    </w:p>
    <w:p w:rsidR="001E3554" w:rsidRPr="001E3554" w:rsidRDefault="001E3554" w:rsidP="001E3554">
      <w:pPr>
        <w:widowControl w:val="0"/>
        <w:spacing w:before="240" w:after="240" w:line="240" w:lineRule="auto"/>
        <w:rPr>
          <w:rFonts w:ascii="Bookman Old Style" w:eastAsia="Times New Roman" w:hAnsi="Bookman Old Style" w:cs="Arial"/>
          <w:b/>
          <w:bCs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b/>
          <w:bCs/>
          <w:color w:val="000000"/>
          <w:lang w:eastAsia="pl-PL" w:bidi="pl-PL"/>
        </w:rPr>
        <w:t>Wybór preparatów do mycia i dezynfekcji</w:t>
      </w:r>
    </w:p>
    <w:p w:rsidR="001E3554" w:rsidRPr="001E3554" w:rsidRDefault="001E3554" w:rsidP="001E3554">
      <w:pPr>
        <w:widowControl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lastRenderedPageBreak/>
        <w:t xml:space="preserve">Do mycia i czyszczenia zabawek w pierwszym etapie wystarczy ciepła woda oraz szare mydło - również w przypadku maskotek i innych przedmiotów wykonanych </w:t>
      </w:r>
      <w:r w:rsidR="00C57094">
        <w:rPr>
          <w:rFonts w:ascii="Bookman Old Style" w:eastAsia="Times New Roman" w:hAnsi="Bookman Old Style" w:cs="Arial"/>
          <w:color w:val="000000"/>
          <w:lang w:eastAsia="pl-PL" w:bidi="pl-PL"/>
        </w:rPr>
        <w:t xml:space="preserve">           </w:t>
      </w: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z tkanin.</w:t>
      </w:r>
    </w:p>
    <w:p w:rsidR="001E3554" w:rsidRPr="001E3554" w:rsidRDefault="001E3554" w:rsidP="001E3554">
      <w:pPr>
        <w:widowControl w:val="0"/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Natomiast drugi etap - dezynfekcja, wymaga większej uwagi.</w:t>
      </w:r>
    </w:p>
    <w:p w:rsidR="001E3554" w:rsidRPr="001E3554" w:rsidRDefault="001E3554" w:rsidP="001E3554">
      <w:pPr>
        <w:widowControl w:val="0"/>
        <w:spacing w:before="120" w:after="120" w:line="240" w:lineRule="auto"/>
        <w:rPr>
          <w:rFonts w:ascii="Bookman Old Style" w:eastAsia="Times New Roman" w:hAnsi="Bookman Old Style" w:cs="Arial"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Zaleca kierowanie się następującymi wskazówkami:</w:t>
      </w:r>
    </w:p>
    <w:p w:rsidR="001E3554" w:rsidRPr="001E3554" w:rsidRDefault="001E3554" w:rsidP="001E3554">
      <w:pPr>
        <w:widowControl w:val="0"/>
        <w:numPr>
          <w:ilvl w:val="0"/>
          <w:numId w:val="18"/>
        </w:numPr>
        <w:tabs>
          <w:tab w:val="left" w:pos="1034"/>
        </w:tabs>
        <w:spacing w:after="120" w:line="240" w:lineRule="auto"/>
        <w:ind w:left="782"/>
        <w:rPr>
          <w:rFonts w:ascii="Bookman Old Style" w:eastAsia="Times New Roman" w:hAnsi="Bookman Old Style" w:cs="Arial"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preparat powinien być bezwonny,</w:t>
      </w:r>
    </w:p>
    <w:p w:rsidR="001E3554" w:rsidRPr="001E3554" w:rsidRDefault="001E3554" w:rsidP="001E3554">
      <w:pPr>
        <w:widowControl w:val="0"/>
        <w:numPr>
          <w:ilvl w:val="0"/>
          <w:numId w:val="18"/>
        </w:numPr>
        <w:tabs>
          <w:tab w:val="left" w:pos="1039"/>
        </w:tabs>
        <w:spacing w:after="120" w:line="240" w:lineRule="auto"/>
        <w:ind w:left="782"/>
        <w:rPr>
          <w:rFonts w:ascii="Bookman Old Style" w:eastAsia="Times New Roman" w:hAnsi="Bookman Old Style" w:cs="Arial"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preparat nie może podrażniać skóry,</w:t>
      </w:r>
    </w:p>
    <w:p w:rsidR="001E3554" w:rsidRPr="001E3554" w:rsidRDefault="001E3554" w:rsidP="001E3554">
      <w:pPr>
        <w:widowControl w:val="0"/>
        <w:numPr>
          <w:ilvl w:val="0"/>
          <w:numId w:val="18"/>
        </w:numPr>
        <w:tabs>
          <w:tab w:val="left" w:pos="1039"/>
        </w:tabs>
        <w:spacing w:after="120" w:line="240" w:lineRule="auto"/>
        <w:ind w:left="782"/>
        <w:rPr>
          <w:rFonts w:ascii="Bookman Old Style" w:eastAsia="Times New Roman" w:hAnsi="Bookman Old Style" w:cs="Arial"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preparat nie powinien wymagać spłukiwania,</w:t>
      </w:r>
    </w:p>
    <w:p w:rsidR="001E3554" w:rsidRPr="001E3554" w:rsidRDefault="001E3554" w:rsidP="001E3554">
      <w:pPr>
        <w:widowControl w:val="0"/>
        <w:numPr>
          <w:ilvl w:val="0"/>
          <w:numId w:val="18"/>
        </w:numPr>
        <w:tabs>
          <w:tab w:val="left" w:pos="1039"/>
        </w:tabs>
        <w:spacing w:after="120" w:line="240" w:lineRule="auto"/>
        <w:ind w:left="782"/>
        <w:rPr>
          <w:rFonts w:ascii="Bookman Old Style" w:eastAsia="Times New Roman" w:hAnsi="Bookman Old Style" w:cs="Arial"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preparat nie może niszczyć dezynfekowanej powierzchni,</w:t>
      </w:r>
    </w:p>
    <w:p w:rsidR="001E3554" w:rsidRPr="001E3554" w:rsidRDefault="001E3554" w:rsidP="001E3554">
      <w:pPr>
        <w:widowControl w:val="0"/>
        <w:numPr>
          <w:ilvl w:val="0"/>
          <w:numId w:val="18"/>
        </w:numPr>
        <w:tabs>
          <w:tab w:val="left" w:pos="1039"/>
        </w:tabs>
        <w:spacing w:after="120" w:line="240" w:lineRule="auto"/>
        <w:ind w:left="1134" w:hanging="352"/>
        <w:rPr>
          <w:rFonts w:ascii="Bookman Old Style" w:eastAsia="Times New Roman" w:hAnsi="Bookman Old Style" w:cs="Arial"/>
          <w:color w:val="000000"/>
          <w:lang w:eastAsia="pl-PL" w:bidi="pl-PL"/>
        </w:rPr>
      </w:pPr>
      <w:r w:rsidRPr="001E3554">
        <w:rPr>
          <w:rFonts w:ascii="Bookman Old Style" w:eastAsia="Times New Roman" w:hAnsi="Bookman Old Style" w:cs="Arial"/>
          <w:color w:val="000000"/>
          <w:lang w:eastAsia="pl-PL" w:bidi="pl-PL"/>
        </w:rPr>
        <w:t>preparat powinien posiadać oznaczenie producenta „przeznaczony do zabawek” albo „nieszkodliwy dla dzieci”.</w:t>
      </w:r>
    </w:p>
    <w:p w:rsidR="001E3554" w:rsidRPr="001E3554" w:rsidRDefault="001E3554" w:rsidP="001E3554">
      <w:pPr>
        <w:widowControl w:val="0"/>
        <w:spacing w:after="0" w:line="240" w:lineRule="auto"/>
        <w:rPr>
          <w:rFonts w:ascii="Bookman Old Style" w:eastAsia="Times New Roman" w:hAnsi="Bookman Old Style" w:cs="Arial"/>
          <w:color w:val="000000"/>
          <w:lang w:eastAsia="pl-PL" w:bidi="pl-PL"/>
        </w:rPr>
      </w:pPr>
    </w:p>
    <w:p w:rsidR="001E3554" w:rsidRPr="001E3554" w:rsidRDefault="00DD4091" w:rsidP="00DD4091">
      <w:pPr>
        <w:shd w:val="clear" w:color="auto" w:fill="FFFFFF"/>
        <w:spacing w:after="0"/>
        <w:rPr>
          <w:rFonts w:ascii="Bookman Old Style" w:hAnsi="Bookman Old Style" w:cs="Arial"/>
          <w:bCs/>
          <w:i/>
          <w:iCs/>
        </w:rPr>
        <w:sectPr w:rsidR="001E3554" w:rsidRPr="001E3554">
          <w:pgSz w:w="11906" w:h="16838"/>
          <w:pgMar w:top="1417" w:right="1417" w:bottom="1417" w:left="1417" w:header="708" w:footer="0" w:gutter="0"/>
          <w:cols w:space="708"/>
        </w:sectPr>
      </w:pPr>
      <w:bookmarkStart w:id="0" w:name="_GoBack"/>
      <w:bookmarkEnd w:id="0"/>
      <w:r w:rsidRPr="001E3554">
        <w:rPr>
          <w:rFonts w:ascii="Bookman Old Style" w:hAnsi="Bookman Old Style" w:cs="Arial"/>
          <w:bCs/>
          <w:i/>
          <w:iCs/>
        </w:rPr>
        <w:t xml:space="preserve"> </w:t>
      </w:r>
    </w:p>
    <w:p w:rsidR="00E665B7" w:rsidRDefault="00E665B7"/>
    <w:sectPr w:rsidR="00E66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5B89"/>
    <w:multiLevelType w:val="multilevel"/>
    <w:tmpl w:val="72049AC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A2EF6"/>
    <w:multiLevelType w:val="multilevel"/>
    <w:tmpl w:val="B4C457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b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E4FC4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604F3"/>
    <w:multiLevelType w:val="hybridMultilevel"/>
    <w:tmpl w:val="75327482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E1875"/>
    <w:multiLevelType w:val="hybridMultilevel"/>
    <w:tmpl w:val="7BE68826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B6ED1"/>
    <w:multiLevelType w:val="hybridMultilevel"/>
    <w:tmpl w:val="24400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52DDB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54"/>
    <w:rsid w:val="0006157C"/>
    <w:rsid w:val="00077590"/>
    <w:rsid w:val="00114F9F"/>
    <w:rsid w:val="001336B7"/>
    <w:rsid w:val="001E3554"/>
    <w:rsid w:val="00262645"/>
    <w:rsid w:val="00532BAD"/>
    <w:rsid w:val="0054240B"/>
    <w:rsid w:val="0070383A"/>
    <w:rsid w:val="0073769C"/>
    <w:rsid w:val="00752AA4"/>
    <w:rsid w:val="007E3BDC"/>
    <w:rsid w:val="00841990"/>
    <w:rsid w:val="008F1E04"/>
    <w:rsid w:val="00AC0C5B"/>
    <w:rsid w:val="00BD2656"/>
    <w:rsid w:val="00C57094"/>
    <w:rsid w:val="00CB4F8E"/>
    <w:rsid w:val="00D91D1B"/>
    <w:rsid w:val="00DA646B"/>
    <w:rsid w:val="00DD4091"/>
    <w:rsid w:val="00E62AE1"/>
    <w:rsid w:val="00E665B7"/>
    <w:rsid w:val="00E92731"/>
    <w:rsid w:val="00EC3DF9"/>
    <w:rsid w:val="00F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51B4C-AB55-4DF1-9C05-B2BFCD86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55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554"/>
    <w:pPr>
      <w:ind w:left="720"/>
      <w:contextualSpacing/>
    </w:pPr>
  </w:style>
  <w:style w:type="paragraph" w:customStyle="1" w:styleId="Standard">
    <w:name w:val="Standard"/>
    <w:uiPriority w:val="99"/>
    <w:semiHidden/>
    <w:rsid w:val="001E35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1">
    <w:name w:val="WWNum1"/>
    <w:rsid w:val="001E3554"/>
    <w:pPr>
      <w:numPr>
        <w:numId w:val="2"/>
      </w:numPr>
    </w:pPr>
  </w:style>
  <w:style w:type="numbering" w:customStyle="1" w:styleId="WWNum2">
    <w:name w:val="WWNum2"/>
    <w:rsid w:val="001E3554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6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1F87A-56AC-4524-9017-E48E5460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Sekretarz</cp:lastModifiedBy>
  <cp:revision>3</cp:revision>
  <cp:lastPrinted>2020-05-26T08:11:00Z</cp:lastPrinted>
  <dcterms:created xsi:type="dcterms:W3CDTF">2020-05-26T08:14:00Z</dcterms:created>
  <dcterms:modified xsi:type="dcterms:W3CDTF">2020-05-26T09:49:00Z</dcterms:modified>
</cp:coreProperties>
</file>