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27" w:rsidRDefault="00E53F27" w:rsidP="00E53F27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Strój galowy: biała bluzka, granatowa lub czarna spódniczka, biała koszula, granatowe lub czarne spodnie.</w:t>
      </w:r>
    </w:p>
    <w:p w:rsidR="00E53F27" w:rsidRDefault="00E53F27" w:rsidP="00E53F27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Wyprawka uczniów kl. IV-III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podstawowa lista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podpisany worek z materiału na obuwie po szkole,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obuwie na zmianę na </w:t>
      </w:r>
      <w:r w:rsidRPr="00E53F2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jasnych spodach nierysujących posadzki</w:t>
      </w:r>
      <w:r>
        <w:rPr>
          <w:rFonts w:ascii="Times New Roman" w:hAnsi="Times New Roman"/>
          <w:sz w:val="24"/>
        </w:rPr>
        <w:t xml:space="preserve">, np. typu halówki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(na rzepy lub wiązane na sznurówki, które nie są śliskie - śliskie rozwiązują się i stanowią zagrożenie dla bezpieczeństwa dziecka),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podpisany woreczek na strój do wychowania fizycznego, a w nim biały podkoszulek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krótkimi rękawami, krótkie i ciemne spodenki na gumie tzw. szorty,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zeszyty w szeroką linię, kratkę i gładkie po ustaleniu z nauczycielem uczącym – podpisane, np.:,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okładki na zeszyty,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książki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piórnik: 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ołówek miękki, gumka do mazania, temperówka, </w:t>
      </w:r>
      <w:r w:rsidR="000E649B">
        <w:rPr>
          <w:rFonts w:ascii="Times New Roman" w:eastAsia="Times New Roman" w:hAnsi="Times New Roman"/>
          <w:sz w:val="24"/>
          <w:szCs w:val="24"/>
          <w:lang w:eastAsia="pl-PL"/>
        </w:rPr>
        <w:t>linijka, ekierka,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pisaki (4 kolory: czerwony, niebieski, zielony, czarny),</w:t>
      </w:r>
      <w:r w:rsidR="000E649B">
        <w:rPr>
          <w:rFonts w:ascii="Times New Roman" w:eastAsia="Times New Roman" w:hAnsi="Times New Roman"/>
          <w:sz w:val="24"/>
          <w:szCs w:val="24"/>
          <w:lang w:eastAsia="pl-PL"/>
        </w:rPr>
        <w:t xml:space="preserve"> lub kolorowe długopisy,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przybory do pisania: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długopis 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pióro wieczne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kulkowe zgodne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lateralizacją (dla dziecka leworęcznego lub praworęcznego),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kredki ołówkowe,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zeszyt do korespondencji i teczka z gumką na dokumenty przekazywane pomiędzy szkołą, a rodzicami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(noszone codziennie w tornistrze lub plecaku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pierwszej stronie zeszytu do korespondencji należy napisać: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dziecka, klasa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do kontaktu z rodzicami: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nr tel. mama/prawna opiekunka (imię i nazwisko – nr ………….)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nr tel. tata/prawny opiekun imię i nazwisko – nr ………….)</w:t>
      </w:r>
    </w:p>
    <w:p w:rsidR="00E53F27" w:rsidRDefault="00E53F27" w:rsidP="00E53F27">
      <w:pPr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Proszę pamiętać o: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śniadaniówce, bidonie (z wodą do picia)</w:t>
      </w:r>
    </w:p>
    <w:p w:rsidR="00E53F27" w:rsidRDefault="00E53F27" w:rsidP="000E649B">
      <w:pPr>
        <w:spacing w:after="0" w:line="360" w:lineRule="auto"/>
        <w:ind w:left="36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Przybory do zostawienia w szkol</w:t>
      </w:r>
      <w:r w:rsidR="000E649B">
        <w:rPr>
          <w:rFonts w:ascii="Times New Roman" w:eastAsia="Times New Roman" w:hAnsi="Times New Roman"/>
          <w:b/>
          <w:sz w:val="24"/>
          <w:szCs w:val="24"/>
          <w:lang w:eastAsia="pl-PL"/>
        </w:rPr>
        <w:t>e, w sali lekcyjnej: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(proszę podpisać każdą rzecz pisakiem permanentnym) 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klej w sztyfcie – 2 szt.,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nożyczki zgodne z lateralizacją dziecka (dla dziecka leworęcznego lub praworęcznego),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farby plakatowe, pędzle (cienki i średniej grubości), kubek na wodę z blokadą,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blok techniczny z białymi kartkami,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blok techniczny z kolorowymi kartkami,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papier kolorowy,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kredki świecowe lub akwarelowe 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ryza papieru ksero (zamiast bloku rysunkowego),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podpisana teczka z gumką na prace plastyczne,</w:t>
      </w:r>
    </w:p>
    <w:p w:rsidR="000E649B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chusteczki higieniczne, chusteczki nawilżające (mokre), </w:t>
      </w:r>
    </w:p>
    <w:p w:rsidR="00E53F27" w:rsidRDefault="000E649B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maseczki jednorazowe – 10 szt.</w:t>
      </w:r>
      <w:bookmarkStart w:id="0" w:name="_GoBack"/>
      <w:bookmarkEnd w:id="0"/>
      <w:r w:rsidR="00E53F27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53F27" w:rsidRDefault="00E53F27" w:rsidP="00E53F27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Podręczniki i ćwiczenia (z wyjątkiem religii) są bezpłatne. Podręczniki są własnoś</w:t>
      </w:r>
      <w:r>
        <w:rPr>
          <w:rFonts w:ascii="Times New Roman" w:hAnsi="Times New Roman"/>
          <w:sz w:val="24"/>
        </w:rPr>
        <w:t xml:space="preserve">cią szkolnej biblioteki. Uczniowie </w:t>
      </w:r>
      <w:r>
        <w:rPr>
          <w:rFonts w:ascii="Times New Roman" w:hAnsi="Times New Roman"/>
          <w:sz w:val="24"/>
        </w:rPr>
        <w:t>otrzymają je w szkole. Prosimy o obłożenie i podpisanie podręczników, ćwiczeń i zeszytów. Informacja dotycząca podręczników do religii na rok szkolny 2021/2022 będzie podana na początku września.</w:t>
      </w:r>
    </w:p>
    <w:p w:rsidR="00EA0234" w:rsidRDefault="00EA0234"/>
    <w:sectPr w:rsidR="00EA0234" w:rsidSect="000E64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0E2B"/>
    <w:multiLevelType w:val="multilevel"/>
    <w:tmpl w:val="568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27"/>
    <w:rsid w:val="000E649B"/>
    <w:rsid w:val="00701EB1"/>
    <w:rsid w:val="009E1C84"/>
    <w:rsid w:val="00E53F27"/>
    <w:rsid w:val="00E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1EE9"/>
  <w15:chartTrackingRefBased/>
  <w15:docId w15:val="{B23A658D-7D4C-478B-AC9F-D6260D18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F2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2021-08-17T15:10:00Z</dcterms:created>
  <dcterms:modified xsi:type="dcterms:W3CDTF">2021-08-17T15:10:00Z</dcterms:modified>
</cp:coreProperties>
</file>