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36" w:rsidRDefault="002B7DE9" w:rsidP="002A0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Wymagania edukacyjne </w:t>
      </w:r>
    </w:p>
    <w:p w:rsidR="00F041A6" w:rsidRDefault="002A0636" w:rsidP="002A0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HISTORII </w:t>
      </w:r>
    </w:p>
    <w:p w:rsidR="00876B86" w:rsidRDefault="00F041A6" w:rsidP="002A0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F474D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0F474D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,V,VII,VIII</w:t>
      </w:r>
    </w:p>
    <w:p w:rsidR="002A0636" w:rsidRDefault="002A0636" w:rsidP="002A0636">
      <w:pPr>
        <w:rPr>
          <w:rFonts w:ascii="Times New Roman" w:hAnsi="Times New Roman" w:cs="Times New Roman"/>
          <w:sz w:val="24"/>
          <w:szCs w:val="24"/>
        </w:rPr>
      </w:pPr>
    </w:p>
    <w:p w:rsidR="002A0636" w:rsidRPr="00192AE1" w:rsidRDefault="002A0636" w:rsidP="00192AE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192AE1">
        <w:rPr>
          <w:rFonts w:ascii="Times New Roman" w:hAnsi="Times New Roman" w:cs="Times New Roman"/>
          <w:b/>
          <w:sz w:val="24"/>
          <w:szCs w:val="24"/>
        </w:rPr>
        <w:t>Ocenie podlegają wiedza i umiejętności ucznia określone w podstawie programowej.</w:t>
      </w:r>
    </w:p>
    <w:p w:rsidR="002A0636" w:rsidRPr="00FB5189" w:rsidRDefault="002A0636" w:rsidP="002A0636">
      <w:pPr>
        <w:rPr>
          <w:rFonts w:ascii="Times New Roman" w:hAnsi="Times New Roman" w:cs="Times New Roman"/>
          <w:b/>
          <w:sz w:val="24"/>
          <w:szCs w:val="24"/>
        </w:rPr>
      </w:pPr>
    </w:p>
    <w:p w:rsidR="002A0636" w:rsidRPr="002A0636" w:rsidRDefault="002A0636" w:rsidP="002A063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A0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bieżące i śródroc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zne</w:t>
      </w:r>
      <w:r w:rsidRPr="002A06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ustala się w stopniach według następującej skali:</w:t>
      </w:r>
    </w:p>
    <w:p w:rsidR="003828F9" w:rsidRPr="00192AE1" w:rsidRDefault="00192AE1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niedostateczny</w:t>
      </w:r>
      <w:r w:rsidR="003828F9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treści zawartych w podstawie programowej, ma poważne braki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umiejętności związanych z myśleniem historycznym i stosowaniem treści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historycznych i społecznych nawet w stopniu minimalnym,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 prostych związków między faktami historycznymi,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odtworzyć istotnych elementów materiału opracowywanego na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potrafi zbudować prostej wypowiedzi na zadany temat,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zadań realizowanych przez zespół klasowy, jest bierny, nie przejawia zainteresowania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treściami przedmiotu ani chęci przyswajania wiadomości i współpracy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nauczycielem.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dopuszczający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treści konieczne, ale jego wiedza jest fragmentaryczna, ma braki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podstawowych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wiadomościach i umiejętnościach, lecz z pomocą nauczyciela potrafi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dłuższym czasie nadrobić,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nauczyciela wyjaśnia znaczenie podstawowych pojęć z zakresu historii,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główne postacie historyczne,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prosty podział źródeł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prosty tekst źródłowy,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ma ogólną orientację w posługiwaniu się osią czasu, przyporządkowuje datę wiekowi,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daty roczne przełomowych wydarzeń,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podstawowe dane kartograficzne, wskazuje na mapie wybrane państwa i regiony,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nazwać poznane epoki oraz przed</w:t>
      </w:r>
      <w:r w:rsidR="00E45198">
        <w:rPr>
          <w:rFonts w:ascii="Times New Roman" w:eastAsia="Times New Roman" w:hAnsi="Times New Roman" w:cs="Times New Roman"/>
          <w:sz w:val="24"/>
          <w:szCs w:val="24"/>
          <w:lang w:eastAsia="pl-PL"/>
        </w:rPr>
        <w:t>stawić ich ramy chronologiczne,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podręcznikiem,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typowe zadania teoretyczne i praktyczne o niewielkim stopniu trudności,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budowaniem poprawnej wypowiedzi i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na lekcji bierną postawę, ale wykazuje chęć współpracy i odpowiednio motywowany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przy pomocy nauczyciela wykonać proste polecenia.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dostateczny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ocenę dopuszczającą,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minimum wiadomości i umiejętności przewidzianych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niewielkimi trudnościami posługuje się terminologią poznaną na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 podstawowe związki </w:t>
      </w:r>
      <w:proofErr w:type="spellStart"/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faktami historycznymi,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lastRenderedPageBreak/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wyciąga proste wnioski z otrzymanych informacji,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rolę głównych postaci historycznych w ważnych wydarzeniach,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podstawowe typy źródeł informacji historycznej,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kierunkiem nauczyciela gromadzi, porządkuje i wykorzystuje informacje z różnych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próby analizy i interpretacji tekstu źródłowego,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niewielką pomocą nauczyciela umiejscawia wydarzenia w czasie,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szereguje poznane wydarzenia w czasie,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 niewielką pomocą nauczyciela umiejscawia wydarzenia w przestrzeni (mapa),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podstawowe cechy odróżniające epoki: starożytną, średniowieczną i nowożytną,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główne elementy tradycji starożytnej w życiu współczesnym,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pracuje z podręcznikiem,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zadania pisemne, poprawia popełnione błędy merytoryczne,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krótkie i proste wypowiedzi na zadany temat,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ogólne opinie,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niewielką aktywność na lekcjach, ale współpracuje z grupą podczas realizacji zadań,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mediami elektronicznymi.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dobry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 i dostateczną,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niepełnym stopniu wiadomości i umiejętności ujęte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posługuje się terminologią historyczną,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porównuje wydarzenia z przeszłości, dostrzega złożoność związków </w:t>
      </w:r>
      <w:proofErr w:type="spellStart"/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przyczynowo-skutkowych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wydarzeniami,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wyciąga ogólne wnioski,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dokonania ważnych postaci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gromadzi, porządkuje i wykorzystuje informacje z różnych źródeł,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interpretuje teksty źródłowe z niewielką pomocą nauczyciela,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wszystkie rodzaje ćwiczeń związane z orientacją w czasie,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posługuje się mapą historyczną i planem, poprawnie odczytuje zawarte w nich informacje,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umie krótko scharakteryzować poznane epoki,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elementy tradycji wszystkich epok w życiu współczesnym,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zna różne systemy organizacji społeczeństw i państw,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problemy z wykorzystaniem informacji z różnych źródeł, inspirowany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potrafi rozwiązać trudniejsze zadania,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wypowiada się na wybrane tematy,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i uzasadnia własne poglądy i opinie,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lekcjach,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przygotowuje się do zajęć i odrabia prace domowe.</w:t>
      </w:r>
    </w:p>
    <w:p w:rsidR="003828F9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 dobry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3828F9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dopuszczającą, dostateczną i dobrą,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niemal pełnym stopniu wiadomości i umiejętności ujęte w podstawie programowej,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wypowiada się na temat przyczyn, przebiegu i skutków wydarzeń oraz zjawisk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historycznych i społecznych,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lastRenderedPageBreak/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wyciąga złożone wnioski,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dokonania postaci historycznych,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integruje wiedzę z różnych przedmiotów i źródeł różnego typu, wyraża 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pisemnych, posługuje się poprawnym językiem,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analizuje i interpretuje teksty źródłowe,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ciągłość i zmienność w różnych formach życia politycznego i społecznego (państwo,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przemiany w strukturze społecznej, gospodarce itp.),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wszystkie problemy teoretyczne i praktyczne z zakresu historii,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działa w zespole, wspiera innych, wpływa na efektywność pracy pozostałych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grupy,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 w realizacji zadań dodatkowych,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3C23">
        <w:rPr>
          <w:rFonts w:ascii="Arial" w:hAnsi="Arial" w:cs="Arial"/>
          <w:lang w:eastAsia="pl-PL"/>
        </w:rPr>
        <w:sym w:font="Symbol" w:char="F0A7"/>
      </w:r>
      <w:r w:rsidRPr="00F63C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t>odnosi pewne sukcesy w konkursach przedmiotowych.</w:t>
      </w:r>
    </w:p>
    <w:p w:rsidR="00192AE1" w:rsidRPr="00192AE1" w:rsidRDefault="003828F9" w:rsidP="00192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C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2AE1"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Stopień celujący</w:t>
      </w:r>
      <w:r w:rsidRPr="00192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otrzymuje uczeń, który:</w:t>
      </w:r>
    </w:p>
    <w:p w:rsidR="00192AE1" w:rsidRDefault="00192AE1" w:rsidP="0019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E1" w:rsidRPr="00192AE1" w:rsidRDefault="003828F9" w:rsidP="00192AE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kompetencje określone na oceny dopuszczającą, dostateczną, dobrą i bardzo dobrą,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 pełnym stopniu wiadomości i umiejętności ujęte w podstawie programowej,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selekcjonuje i hierarchizuje zdobyte wiadomości,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przemyślane i oryginalne wnioski,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wykonuje zadania o wysokim stopniu trudności, nie popełniając żadnych </w:t>
      </w:r>
      <w:r w:rsidR="00192AE1"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błędów merytorycznych,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twórczy wkład do pracy lekcyjnej, proponuje oryginalne rozwiązania,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wiedzę w nowych sytuacjach poznawczych, potrafi samodzielnie formułować pytania i rozwiązywać problemy,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zainteresowania historyczne, udzielając się w kole historycznym, wykazuje</w:t>
      </w: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inicjatywę i pomysłowość,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ma krytyczne podejście do zagadnień poruszanych na lekcji,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dyskutować, używa odpowiedniej argumentacji,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nauczycielem w przygotowaniu niektórych zajęć,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organizuje swoją pracę oraz pracę grupy zadaniowej,</w:t>
      </w:r>
    </w:p>
    <w:p w:rsidR="003828F9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w wypowiedziach ustnych i pisemnych posługuje się nienaganną polszczyzną,</w:t>
      </w:r>
    </w:p>
    <w:p w:rsidR="00171DFA" w:rsidRPr="00192AE1" w:rsidRDefault="003828F9" w:rsidP="00192AE1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192AE1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i olimpiadach przedmiotowych.</w:t>
      </w:r>
      <w:r w:rsidR="00171DFA" w:rsidRPr="00192AE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71DFA" w:rsidRDefault="00171DFA" w:rsidP="00171DFA">
      <w:pPr>
        <w:spacing w:after="273" w:line="249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Formy aktywności podlegające ocenie:</w:t>
      </w:r>
    </w:p>
    <w:p w:rsidR="00750CF5" w:rsidRPr="00750CF5" w:rsidRDefault="00750CF5" w:rsidP="00750CF5">
      <w:pPr>
        <w:pStyle w:val="Standard"/>
        <w:rPr>
          <w:sz w:val="24"/>
          <w:szCs w:val="24"/>
        </w:rPr>
      </w:pPr>
    </w:p>
    <w:p w:rsid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50CF5">
        <w:rPr>
          <w:sz w:val="24"/>
          <w:szCs w:val="24"/>
        </w:rPr>
        <w:t>odpowiedzi ustne – co najmniej 1 w każdym okresie, np. swobodna dłuższa wypowiedź na określony temat w oparciu o pojęcia, daty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i fakty historyczne. Przy odpowiedzi ustnej obowiązuje znajomość materiału z dwóch ostat</w:t>
      </w:r>
      <w:r>
        <w:rPr>
          <w:sz w:val="24"/>
          <w:szCs w:val="24"/>
        </w:rPr>
        <w:t xml:space="preserve">nich lekcji, w przypadku lekcji </w:t>
      </w:r>
      <w:r w:rsidRPr="00750CF5">
        <w:rPr>
          <w:sz w:val="24"/>
          <w:szCs w:val="24"/>
        </w:rPr>
        <w:t>powtórzeniowych z całego działu</w:t>
      </w:r>
      <w:r>
        <w:rPr>
          <w:sz w:val="24"/>
          <w:szCs w:val="24"/>
        </w:rPr>
        <w:t>;</w:t>
      </w:r>
    </w:p>
    <w:p w:rsidR="00192AE1" w:rsidRPr="00750CF5" w:rsidRDefault="00192AE1" w:rsidP="00192AE1">
      <w:pPr>
        <w:pStyle w:val="Standard"/>
        <w:rPr>
          <w:sz w:val="24"/>
          <w:szCs w:val="24"/>
        </w:rPr>
      </w:pPr>
    </w:p>
    <w:p w:rsidR="00750CF5" w:rsidRPr="00750CF5" w:rsidRDefault="00750CF5" w:rsidP="00750CF5">
      <w:pPr>
        <w:pStyle w:val="Standard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750CF5">
        <w:rPr>
          <w:sz w:val="24"/>
          <w:szCs w:val="24"/>
        </w:rPr>
        <w:t>wypowiedzi pisemne:</w:t>
      </w:r>
    </w:p>
    <w:p w:rsidR="00750CF5" w:rsidRPr="00750CF5" w:rsidRDefault="00750CF5" w:rsidP="00750CF5">
      <w:pPr>
        <w:pStyle w:val="Standard"/>
        <w:spacing w:line="360" w:lineRule="auto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15"/>
        </w:numPr>
        <w:rPr>
          <w:sz w:val="24"/>
          <w:szCs w:val="24"/>
        </w:rPr>
      </w:pPr>
      <w:r w:rsidRPr="00750CF5">
        <w:rPr>
          <w:sz w:val="24"/>
          <w:szCs w:val="24"/>
        </w:rPr>
        <w:t>kartkówki ( 10-20min.) obejmujące zakres materiału z dwóch ostatnich lekc</w:t>
      </w:r>
      <w:r w:rsidR="003F1184">
        <w:rPr>
          <w:sz w:val="24"/>
          <w:szCs w:val="24"/>
        </w:rPr>
        <w:t>ji, mogą być niezapowiedziane. Kartkówki można poprawić.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lastRenderedPageBreak/>
        <w:t>sprawdziany podsumowujące poszczególne działy poprzedzone są lekcją powtórzeniową z podaniem zakresu materiału. Zapowiedziane z co najmniej tygodniowym wyprzedzeniem.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W przypadku wypowiedzi pisemnyc</w:t>
      </w:r>
      <w:r>
        <w:rPr>
          <w:sz w:val="24"/>
          <w:szCs w:val="24"/>
        </w:rPr>
        <w:t xml:space="preserve">h tzw. sprawdzianów </w:t>
      </w:r>
      <w:r w:rsidRPr="00750CF5">
        <w:rPr>
          <w:sz w:val="24"/>
          <w:szCs w:val="24"/>
        </w:rPr>
        <w:t>przyjmuje się kryteria ( procenty uzyskanych punktów ):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100-96% - ocena celująca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95-87% - ocena bardzo dobra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86-71% - ocena dobra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70-51% - ocena dostateczna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50-31% - ocena dopuszczająca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30-0% - ocena niedostateczna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dla uczniów z dostosowaniem wymagań ocena dopuszczająca od 25%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16"/>
        </w:numPr>
        <w:rPr>
          <w:sz w:val="24"/>
          <w:szCs w:val="24"/>
        </w:rPr>
      </w:pPr>
      <w:r w:rsidRPr="00750CF5">
        <w:rPr>
          <w:sz w:val="24"/>
          <w:szCs w:val="24"/>
        </w:rPr>
        <w:t>Nauczyciel oddaje sprawdziany w terminie dwóch tygodni.</w:t>
      </w:r>
    </w:p>
    <w:p w:rsidR="00750CF5" w:rsidRPr="00750CF5" w:rsidRDefault="003F1184" w:rsidP="00192AE1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750CF5" w:rsidRPr="00750CF5">
        <w:rPr>
          <w:sz w:val="24"/>
          <w:szCs w:val="24"/>
        </w:rPr>
        <w:t>czeń ma prawo poprawić</w:t>
      </w:r>
      <w:r w:rsidR="000A2ABB">
        <w:rPr>
          <w:sz w:val="24"/>
          <w:szCs w:val="24"/>
        </w:rPr>
        <w:t xml:space="preserve"> sprawdzian</w:t>
      </w:r>
      <w:r w:rsidR="00750CF5" w:rsidRPr="00750CF5">
        <w:rPr>
          <w:sz w:val="24"/>
          <w:szCs w:val="24"/>
        </w:rPr>
        <w:t xml:space="preserve"> w ciągu dwóch tygodni. Do dziennika obok oceny uzyskanej poprzednio wpisuje się ocenę z poprawionego sprawdzianu.</w:t>
      </w:r>
    </w:p>
    <w:p w:rsidR="00750CF5" w:rsidRPr="00750CF5" w:rsidRDefault="00750CF5" w:rsidP="00192AE1">
      <w:pPr>
        <w:pStyle w:val="Standard"/>
        <w:numPr>
          <w:ilvl w:val="0"/>
          <w:numId w:val="12"/>
        </w:numPr>
        <w:rPr>
          <w:sz w:val="24"/>
          <w:szCs w:val="24"/>
        </w:rPr>
      </w:pPr>
      <w:r w:rsidRPr="00750CF5">
        <w:rPr>
          <w:sz w:val="24"/>
          <w:szCs w:val="24"/>
        </w:rPr>
        <w:t>Uczeń nieobecny na sprawdzianie ma obowiązek zaliczenia pracy w terminie dwutygodniowym od daty powrotu do szkoły</w:t>
      </w:r>
      <w:r w:rsidR="003F1184">
        <w:rPr>
          <w:sz w:val="24"/>
          <w:szCs w:val="24"/>
        </w:rPr>
        <w:t>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750CF5">
        <w:rPr>
          <w:sz w:val="24"/>
          <w:szCs w:val="24"/>
        </w:rPr>
        <w:t>zadania domowe- znak graficzny, tzw. „ parafka” oznacza, że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 xml:space="preserve">nauczyciel sprawdził wykonanie pracy, ale nie sprawdził jej zawartości merytorycznej. </w:t>
      </w: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  <w:r w:rsidRPr="00750CF5">
        <w:rPr>
          <w:sz w:val="24"/>
          <w:szCs w:val="24"/>
        </w:rPr>
        <w:t>Elementy brane pod uwagę przy ocenie pracy domowej: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właściwa treść zadania,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wykonanie i estetyka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d)</w:t>
      </w:r>
      <w:r w:rsidR="00192AE1"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samodzielnie opracowane prace dodatkowe oparte na innych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źródłach niż podręcznik ( plansze, rysunki, referaty, gazetki )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oceniane są: celujący, bardzo dobry, dobry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Praca na lekcji- nauczyciel może ocenić aktywność ucznia na lekcji.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Aktywność ucznia na lekcji obejmuje: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czynny udział w lekcji,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pracę w grupach,</w:t>
      </w:r>
    </w:p>
    <w:p w:rsid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krótką odpowiedź ustną</w:t>
      </w:r>
      <w:r>
        <w:rPr>
          <w:sz w:val="24"/>
          <w:szCs w:val="24"/>
        </w:rPr>
        <w:t>.</w:t>
      </w:r>
    </w:p>
    <w:p w:rsidR="003F1184" w:rsidRPr="00750CF5" w:rsidRDefault="003F1184" w:rsidP="003F1184">
      <w:pPr>
        <w:pStyle w:val="Standard"/>
        <w:ind w:left="360"/>
        <w:rPr>
          <w:sz w:val="24"/>
          <w:szCs w:val="24"/>
        </w:rPr>
      </w:pPr>
    </w:p>
    <w:p w:rsidR="00192AE1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Za aktywność nauczyciel wpisuje znak plus /+/. Za trzy plusy uczeń otrzymuje ocenę bardzo dobrą. </w:t>
      </w:r>
    </w:p>
    <w:p w:rsidR="00E6132A" w:rsidRDefault="00E6132A" w:rsidP="00192AE1">
      <w:pPr>
        <w:pStyle w:val="Standard"/>
        <w:rPr>
          <w:sz w:val="24"/>
          <w:szCs w:val="24"/>
        </w:rPr>
      </w:pPr>
    </w:p>
    <w:p w:rsidR="00E6132A" w:rsidRDefault="00E6132A" w:rsidP="00192AE1">
      <w:pPr>
        <w:pStyle w:val="Standard"/>
        <w:rPr>
          <w:sz w:val="24"/>
          <w:szCs w:val="24"/>
        </w:rPr>
      </w:pPr>
    </w:p>
    <w:p w:rsidR="00E6132A" w:rsidRDefault="00E6132A" w:rsidP="00192AE1">
      <w:pPr>
        <w:pStyle w:val="Standard"/>
        <w:rPr>
          <w:sz w:val="24"/>
          <w:szCs w:val="24"/>
        </w:rPr>
      </w:pPr>
    </w:p>
    <w:p w:rsidR="00E6132A" w:rsidRDefault="00E6132A" w:rsidP="00192AE1">
      <w:pPr>
        <w:pStyle w:val="Standard"/>
        <w:rPr>
          <w:sz w:val="24"/>
          <w:szCs w:val="24"/>
        </w:rPr>
      </w:pPr>
    </w:p>
    <w:p w:rsidR="00E6132A" w:rsidRPr="00750CF5" w:rsidRDefault="00E6132A" w:rsidP="00192AE1">
      <w:pPr>
        <w:pStyle w:val="Standard"/>
        <w:rPr>
          <w:sz w:val="24"/>
          <w:szCs w:val="24"/>
        </w:rPr>
      </w:pPr>
    </w:p>
    <w:p w:rsidR="00750CF5" w:rsidRPr="00750CF5" w:rsidRDefault="000F474D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750CF5" w:rsidRPr="00750CF5">
        <w:rPr>
          <w:b/>
          <w:sz w:val="24"/>
          <w:szCs w:val="24"/>
        </w:rPr>
        <w:t>czeń ma prawo zgłosić</w:t>
      </w:r>
      <w:r>
        <w:rPr>
          <w:b/>
          <w:sz w:val="24"/>
          <w:szCs w:val="24"/>
        </w:rPr>
        <w:t xml:space="preserve"> w semestrze jedno</w:t>
      </w:r>
      <w:r w:rsidR="00750CF5" w:rsidRPr="00750CF5">
        <w:rPr>
          <w:b/>
          <w:sz w:val="24"/>
          <w:szCs w:val="24"/>
        </w:rPr>
        <w:t xml:space="preserve"> nieprzygotowanie</w:t>
      </w:r>
      <w:r w:rsidR="003F1184">
        <w:rPr>
          <w:b/>
          <w:sz w:val="24"/>
          <w:szCs w:val="24"/>
        </w:rPr>
        <w:t xml:space="preserve"> ( klasa IV ), dwa nieprzygotowania ( klasa: V,VII,VIII ),</w:t>
      </w:r>
      <w:r w:rsidR="00750CF5" w:rsidRPr="00750CF5">
        <w:rPr>
          <w:b/>
          <w:sz w:val="24"/>
          <w:szCs w:val="24"/>
        </w:rPr>
        <w:t xml:space="preserve"> bez podania przyczyny. Nauczyciel zapisuje datę w dzienniku.</w:t>
      </w:r>
    </w:p>
    <w:p w:rsidR="00750CF5" w:rsidRPr="00750CF5" w:rsidRDefault="00750CF5" w:rsidP="00192AE1">
      <w:pPr>
        <w:pStyle w:val="Standard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Nieprzygotowanie do lekcji obejmuje: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brak zeszytu,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brak zadania domowego(za wyjątkiem zadania długoterminowego),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nieprzygotowanie do odpowiedzi ustnej.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Nieprzygotowanie nie obejmuje kartkówek i sprawdzianów i musi być zgłoszone przed lekcją.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Prace pisemne uczniów ( kartkówki, sprawdziany ) są udostępniane przez nauczyciela do wglądu ucznia i rodziców ( opiekunów prawnych )</w:t>
      </w:r>
    </w:p>
    <w:p w:rsidR="00750CF5" w:rsidRPr="00750CF5" w:rsidRDefault="00750CF5" w:rsidP="00192AE1">
      <w:pPr>
        <w:pStyle w:val="Standard"/>
        <w:ind w:left="360"/>
        <w:rPr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- nauczyciel wypożycza prace do domu w celu zaprezentowania ich rodzicom;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- wypożyczenie pracy odnotowuje w „karcie wydanych prac”;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- otrzymanie i zwrot pracy uczeń potwierdza podpisem w w/w karcie;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>- okazane prace wraz z podpisem rodzica zwracane są w ciągu trzech dni nauczycielowi;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- w przypadku braku zwrotu przez ucznia pracy pisemnej, nie będzie ona uwzględniona przy </w:t>
      </w:r>
      <w:r>
        <w:rPr>
          <w:sz w:val="24"/>
          <w:szCs w:val="24"/>
        </w:rPr>
        <w:t xml:space="preserve">  </w:t>
      </w:r>
      <w:r w:rsidRPr="00750CF5">
        <w:rPr>
          <w:sz w:val="24"/>
          <w:szCs w:val="24"/>
        </w:rPr>
        <w:t>ewentualnych zastrzeżeniach dotyczących</w:t>
      </w:r>
      <w:r>
        <w:rPr>
          <w:sz w:val="24"/>
          <w:szCs w:val="24"/>
        </w:rPr>
        <w:t xml:space="preserve"> </w:t>
      </w:r>
      <w:r w:rsidRPr="00750CF5">
        <w:rPr>
          <w:sz w:val="24"/>
          <w:szCs w:val="24"/>
        </w:rPr>
        <w:t>oceny śródrocznej i rocznej.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</w:p>
    <w:p w:rsidR="00750CF5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Przy ustalaniu oceny śródrocznej i rocznej nauczyciel bierze pod uwagę sto</w:t>
      </w:r>
      <w:r w:rsidR="00192AE1">
        <w:rPr>
          <w:b/>
          <w:sz w:val="24"/>
          <w:szCs w:val="24"/>
        </w:rPr>
        <w:t xml:space="preserve">pnie                  z poszczególnych obszarów </w:t>
      </w:r>
      <w:r w:rsidRPr="00750CF5">
        <w:rPr>
          <w:b/>
          <w:sz w:val="24"/>
          <w:szCs w:val="24"/>
        </w:rPr>
        <w:t>działalności według następującej kolejności:</w:t>
      </w:r>
    </w:p>
    <w:p w:rsidR="00E6132A" w:rsidRPr="00750CF5" w:rsidRDefault="00E6132A" w:rsidP="00E6132A">
      <w:pPr>
        <w:pStyle w:val="Standard"/>
        <w:ind w:left="720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sprawdziany,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odpowiedzi ustne i kartkówki,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aktywność na zajęciach,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prace domowe i prace długoterminowe,</w:t>
      </w:r>
    </w:p>
    <w:p w:rsidR="00750CF5" w:rsidRPr="00750CF5" w:rsidRDefault="00750CF5" w:rsidP="00192AE1">
      <w:pPr>
        <w:pStyle w:val="Standard"/>
        <w:numPr>
          <w:ilvl w:val="0"/>
          <w:numId w:val="11"/>
        </w:numPr>
        <w:rPr>
          <w:sz w:val="24"/>
          <w:szCs w:val="24"/>
        </w:rPr>
      </w:pPr>
      <w:r w:rsidRPr="00750CF5">
        <w:rPr>
          <w:sz w:val="24"/>
          <w:szCs w:val="24"/>
        </w:rPr>
        <w:t>prowadzenie zeszytu przedmiotowego i zeszytu ćwiczeń.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38DE" w:rsidRDefault="00750CF5" w:rsidP="00192AE1">
      <w:pPr>
        <w:pStyle w:val="Standard"/>
        <w:numPr>
          <w:ilvl w:val="0"/>
          <w:numId w:val="21"/>
        </w:numPr>
        <w:rPr>
          <w:b/>
          <w:sz w:val="24"/>
          <w:szCs w:val="24"/>
        </w:rPr>
      </w:pPr>
      <w:r w:rsidRPr="00750CF5">
        <w:rPr>
          <w:b/>
          <w:sz w:val="24"/>
          <w:szCs w:val="24"/>
        </w:rPr>
        <w:t>Nauczyciel wys</w:t>
      </w:r>
      <w:r w:rsidR="006E38DE">
        <w:rPr>
          <w:b/>
          <w:sz w:val="24"/>
          <w:szCs w:val="24"/>
        </w:rPr>
        <w:t>tawia ocenę co najmniej z trzech</w:t>
      </w:r>
      <w:r w:rsidRPr="00750CF5">
        <w:rPr>
          <w:b/>
          <w:sz w:val="24"/>
          <w:szCs w:val="24"/>
        </w:rPr>
        <w:t xml:space="preserve"> </w:t>
      </w:r>
      <w:r w:rsidR="006E38DE">
        <w:rPr>
          <w:b/>
          <w:sz w:val="24"/>
          <w:szCs w:val="24"/>
        </w:rPr>
        <w:t>ocen bieżących  ( klasa IV ),</w:t>
      </w:r>
    </w:p>
    <w:p w:rsidR="00750CF5" w:rsidRDefault="006E38DE" w:rsidP="006E38DE">
      <w:pPr>
        <w:pStyle w:val="Standard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czterech ( klasa V, VII,VIII ). </w:t>
      </w:r>
      <w:r w:rsidR="00750CF5">
        <w:rPr>
          <w:b/>
          <w:sz w:val="24"/>
          <w:szCs w:val="24"/>
        </w:rPr>
        <w:t xml:space="preserve">   </w:t>
      </w: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192AE1" w:rsidRDefault="00192AE1" w:rsidP="00192AE1">
      <w:pPr>
        <w:pStyle w:val="Standard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ind w:left="720"/>
        <w:rPr>
          <w:sz w:val="24"/>
          <w:szCs w:val="24"/>
        </w:rPr>
      </w:pPr>
      <w:r w:rsidRPr="00750CF5">
        <w:rPr>
          <w:sz w:val="24"/>
          <w:szCs w:val="24"/>
        </w:rPr>
        <w:t xml:space="preserve">                                                                           Aleksandra Dyla</w:t>
      </w:r>
    </w:p>
    <w:p w:rsidR="00750CF5" w:rsidRPr="00750CF5" w:rsidRDefault="00750CF5" w:rsidP="00192AE1">
      <w:pPr>
        <w:pStyle w:val="Standard"/>
        <w:ind w:left="720"/>
        <w:rPr>
          <w:b/>
          <w:sz w:val="24"/>
          <w:szCs w:val="24"/>
        </w:rPr>
      </w:pP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    </w:t>
      </w:r>
    </w:p>
    <w:p w:rsidR="00750CF5" w:rsidRPr="00750CF5" w:rsidRDefault="00750CF5" w:rsidP="00192AE1">
      <w:pPr>
        <w:pStyle w:val="Standard"/>
        <w:rPr>
          <w:sz w:val="24"/>
          <w:szCs w:val="24"/>
        </w:rPr>
      </w:pPr>
      <w:r w:rsidRPr="00750CF5">
        <w:rPr>
          <w:sz w:val="24"/>
          <w:szCs w:val="24"/>
        </w:rPr>
        <w:t xml:space="preserve">                                                                      </w:t>
      </w:r>
    </w:p>
    <w:p w:rsidR="00750CF5" w:rsidRPr="00750CF5" w:rsidRDefault="00750CF5" w:rsidP="00192AE1">
      <w:pPr>
        <w:spacing w:after="273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750C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B5189" w:rsidRPr="00750CF5" w:rsidRDefault="00FB5189" w:rsidP="00192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36" w:rsidRPr="00750CF5" w:rsidRDefault="002A0636" w:rsidP="00192AE1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0636" w:rsidRPr="00750CF5" w:rsidRDefault="002A0636" w:rsidP="0019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0636" w:rsidRPr="0075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4A73"/>
    <w:multiLevelType w:val="multilevel"/>
    <w:tmpl w:val="BD502330"/>
    <w:styleLink w:val="WW8Num3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827AD9"/>
    <w:multiLevelType w:val="hybridMultilevel"/>
    <w:tmpl w:val="B7049F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7E1E"/>
    <w:multiLevelType w:val="hybridMultilevel"/>
    <w:tmpl w:val="C5A4B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7A2"/>
    <w:multiLevelType w:val="hybridMultilevel"/>
    <w:tmpl w:val="A0901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46B"/>
    <w:multiLevelType w:val="hybridMultilevel"/>
    <w:tmpl w:val="67C67326"/>
    <w:lvl w:ilvl="0" w:tplc="0415000F">
      <w:start w:val="1"/>
      <w:numFmt w:val="decimal"/>
      <w:lvlText w:val="%1."/>
      <w:lvlJc w:val="left"/>
      <w:pPr>
        <w:ind w:left="6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650D2"/>
    <w:multiLevelType w:val="hybridMultilevel"/>
    <w:tmpl w:val="708AC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16AC"/>
    <w:multiLevelType w:val="multilevel"/>
    <w:tmpl w:val="EBF2513A"/>
    <w:styleLink w:val="WW8Num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5FA1647"/>
    <w:multiLevelType w:val="hybridMultilevel"/>
    <w:tmpl w:val="99165818"/>
    <w:lvl w:ilvl="0" w:tplc="216CA8CE">
      <w:start w:val="1"/>
      <w:numFmt w:val="lowerLetter"/>
      <w:lvlText w:val="%1)"/>
      <w:lvlJc w:val="left"/>
      <w:pPr>
        <w:ind w:left="70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6436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CCA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012E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A356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411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51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4C9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6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2200D8"/>
    <w:multiLevelType w:val="multilevel"/>
    <w:tmpl w:val="3FA89ECE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824D82"/>
    <w:multiLevelType w:val="hybridMultilevel"/>
    <w:tmpl w:val="5FC6A190"/>
    <w:lvl w:ilvl="0" w:tplc="BBCE4F5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3C5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D0C2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EA0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E89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87F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C29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03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E5B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B87142"/>
    <w:multiLevelType w:val="hybridMultilevel"/>
    <w:tmpl w:val="41C8F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6D96"/>
    <w:multiLevelType w:val="multilevel"/>
    <w:tmpl w:val="E1C49F42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18D47E9"/>
    <w:multiLevelType w:val="hybridMultilevel"/>
    <w:tmpl w:val="D0CA79FA"/>
    <w:lvl w:ilvl="0" w:tplc="82268B5C">
      <w:numFmt w:val="bullet"/>
      <w:lvlText w:val="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2D6485"/>
    <w:multiLevelType w:val="hybridMultilevel"/>
    <w:tmpl w:val="B8AC3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77A0E"/>
    <w:multiLevelType w:val="hybridMultilevel"/>
    <w:tmpl w:val="6DB6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B514F"/>
    <w:multiLevelType w:val="hybridMultilevel"/>
    <w:tmpl w:val="6FDEF32C"/>
    <w:lvl w:ilvl="0" w:tplc="8DDCC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3B3DF7"/>
    <w:multiLevelType w:val="multilevel"/>
    <w:tmpl w:val="D9566FBA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B7720A"/>
    <w:multiLevelType w:val="hybridMultilevel"/>
    <w:tmpl w:val="01EE7D74"/>
    <w:lvl w:ilvl="0" w:tplc="82268B5C">
      <w:numFmt w:val="bullet"/>
      <w:lvlText w:val="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6"/>
  </w:num>
  <w:num w:numId="14">
    <w:abstractNumId w:val="11"/>
    <w:lvlOverride w:ilvl="0">
      <w:startOverride w:val="1"/>
    </w:lvlOverride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36"/>
    <w:rsid w:val="000A2ABB"/>
    <w:rsid w:val="000F474D"/>
    <w:rsid w:val="00171DFA"/>
    <w:rsid w:val="00192AE1"/>
    <w:rsid w:val="002A0636"/>
    <w:rsid w:val="002B7DE9"/>
    <w:rsid w:val="003828F9"/>
    <w:rsid w:val="003A4942"/>
    <w:rsid w:val="003F1184"/>
    <w:rsid w:val="005E7380"/>
    <w:rsid w:val="006E38DE"/>
    <w:rsid w:val="00750CF5"/>
    <w:rsid w:val="007B5837"/>
    <w:rsid w:val="00876B86"/>
    <w:rsid w:val="00BB3A04"/>
    <w:rsid w:val="00E45198"/>
    <w:rsid w:val="00E6132A"/>
    <w:rsid w:val="00F041A6"/>
    <w:rsid w:val="00F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2039-185F-405C-8C0B-D01E6F23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636"/>
    <w:pPr>
      <w:ind w:left="720"/>
      <w:contextualSpacing/>
    </w:pPr>
  </w:style>
  <w:style w:type="table" w:styleId="Tabela-Siatka">
    <w:name w:val="Table Grid"/>
    <w:basedOn w:val="Standardowy"/>
    <w:uiPriority w:val="39"/>
    <w:rsid w:val="00FB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0C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numbering" w:customStyle="1" w:styleId="WW8Num1">
    <w:name w:val="WW8Num1"/>
    <w:basedOn w:val="Bezlisty"/>
    <w:rsid w:val="00750CF5"/>
    <w:pPr>
      <w:numPr>
        <w:numId w:val="9"/>
      </w:numPr>
    </w:pPr>
  </w:style>
  <w:style w:type="numbering" w:customStyle="1" w:styleId="WW8Num2">
    <w:name w:val="WW8Num2"/>
    <w:basedOn w:val="Bezlisty"/>
    <w:rsid w:val="00750CF5"/>
    <w:pPr>
      <w:numPr>
        <w:numId w:val="10"/>
      </w:numPr>
    </w:pPr>
  </w:style>
  <w:style w:type="numbering" w:customStyle="1" w:styleId="WW8Num3">
    <w:name w:val="WW8Num3"/>
    <w:basedOn w:val="Bezlisty"/>
    <w:rsid w:val="00750CF5"/>
    <w:pPr>
      <w:numPr>
        <w:numId w:val="11"/>
      </w:numPr>
    </w:pPr>
  </w:style>
  <w:style w:type="numbering" w:customStyle="1" w:styleId="WW8Num4">
    <w:name w:val="WW8Num4"/>
    <w:basedOn w:val="Bezlisty"/>
    <w:rsid w:val="00750CF5"/>
    <w:pPr>
      <w:numPr>
        <w:numId w:val="12"/>
      </w:numPr>
    </w:pPr>
  </w:style>
  <w:style w:type="numbering" w:customStyle="1" w:styleId="WW8Num5">
    <w:name w:val="WW8Num5"/>
    <w:basedOn w:val="Bezlisty"/>
    <w:rsid w:val="00750CF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Basia</cp:lastModifiedBy>
  <cp:revision>4</cp:revision>
  <dcterms:created xsi:type="dcterms:W3CDTF">2022-11-02T17:02:00Z</dcterms:created>
  <dcterms:modified xsi:type="dcterms:W3CDTF">2022-11-02T17:06:00Z</dcterms:modified>
</cp:coreProperties>
</file>