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A4" w:rsidRDefault="000A00A4"/>
    <w:p w:rsidR="005A5BBF" w:rsidRPr="00E16019" w:rsidRDefault="005A5BBF" w:rsidP="005A5BBF">
      <w:pPr>
        <w:tabs>
          <w:tab w:val="left" w:pos="1140"/>
          <w:tab w:val="center" w:pos="7001"/>
        </w:tabs>
        <w:ind w:left="708"/>
        <w:jc w:val="center"/>
        <w:rPr>
          <w:b/>
          <w:i/>
          <w:sz w:val="28"/>
          <w:szCs w:val="28"/>
        </w:rPr>
      </w:pPr>
      <w:r w:rsidRPr="00D03FE7">
        <w:rPr>
          <w:rFonts w:ascii="Arial" w:hAnsi="Arial" w:cs="Arial"/>
          <w:b/>
          <w:i/>
          <w:sz w:val="28"/>
          <w:szCs w:val="28"/>
        </w:rPr>
        <w:t>Program nauczania dla zawodu Technik Żywienia i usług gastronomicznych 343404  w zakresie praktyki zawodowej</w:t>
      </w:r>
      <w:r w:rsidRPr="00E16019">
        <w:rPr>
          <w:b/>
          <w:i/>
          <w:sz w:val="28"/>
          <w:szCs w:val="28"/>
        </w:rPr>
        <w:t xml:space="preserve">. </w:t>
      </w:r>
    </w:p>
    <w:p w:rsidR="005A5BBF" w:rsidRDefault="005A5BBF" w:rsidP="005A5BBF">
      <w:pPr>
        <w:pStyle w:val="Akapitzlist1"/>
        <w:spacing w:after="0"/>
        <w:ind w:left="284"/>
        <w:jc w:val="both"/>
        <w:outlineLvl w:val="1"/>
        <w:rPr>
          <w:rFonts w:cs="Calibri"/>
          <w:b/>
          <w:sz w:val="22"/>
          <w:szCs w:val="22"/>
          <w:lang w:val="pl-PL"/>
        </w:rPr>
      </w:pPr>
    </w:p>
    <w:p w:rsidR="005A5BBF" w:rsidRPr="00D03FE7" w:rsidRDefault="005A5BBF" w:rsidP="005A5BBF">
      <w:pPr>
        <w:pStyle w:val="Akapitzlist1"/>
        <w:spacing w:after="0"/>
        <w:ind w:left="284"/>
        <w:jc w:val="both"/>
        <w:outlineLvl w:val="1"/>
        <w:rPr>
          <w:rFonts w:ascii="Arial" w:hAnsi="Arial" w:cs="Arial"/>
          <w:b/>
          <w:sz w:val="24"/>
          <w:szCs w:val="24"/>
          <w:lang w:val="pl-PL"/>
        </w:rPr>
      </w:pPr>
      <w:r w:rsidRPr="00D03FE7">
        <w:rPr>
          <w:rFonts w:ascii="Arial" w:hAnsi="Arial" w:cs="Arial"/>
          <w:b/>
          <w:sz w:val="24"/>
          <w:szCs w:val="24"/>
        </w:rPr>
        <w:t>Praktyk</w:t>
      </w:r>
      <w:r w:rsidRPr="00D03FE7">
        <w:rPr>
          <w:rFonts w:ascii="Arial" w:hAnsi="Arial" w:cs="Arial"/>
          <w:b/>
          <w:sz w:val="24"/>
          <w:szCs w:val="24"/>
          <w:lang w:val="pl-PL"/>
        </w:rPr>
        <w:t>i</w:t>
      </w:r>
      <w:r w:rsidRPr="00D03FE7">
        <w:rPr>
          <w:rFonts w:ascii="Arial" w:hAnsi="Arial" w:cs="Arial"/>
          <w:b/>
          <w:sz w:val="24"/>
          <w:szCs w:val="24"/>
        </w:rPr>
        <w:t xml:space="preserve"> zawodow</w:t>
      </w:r>
      <w:r w:rsidRPr="00D03FE7">
        <w:rPr>
          <w:rFonts w:ascii="Arial" w:hAnsi="Arial" w:cs="Arial"/>
          <w:b/>
          <w:sz w:val="24"/>
          <w:szCs w:val="24"/>
          <w:lang w:val="pl-PL"/>
        </w:rPr>
        <w:t>e  klasa II</w:t>
      </w:r>
      <w:r w:rsidR="00186D6C" w:rsidRPr="00D03FE7">
        <w:rPr>
          <w:rFonts w:ascii="Arial" w:hAnsi="Arial" w:cs="Arial"/>
          <w:b/>
          <w:sz w:val="24"/>
          <w:szCs w:val="24"/>
          <w:lang w:val="pl-PL"/>
        </w:rPr>
        <w:t>I</w:t>
      </w:r>
      <w:r w:rsidR="00D03FE7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D03FE7">
        <w:rPr>
          <w:rFonts w:ascii="Arial" w:hAnsi="Arial" w:cs="Arial"/>
          <w:sz w:val="24"/>
          <w:szCs w:val="24"/>
          <w:lang w:val="pl-PL"/>
        </w:rPr>
        <w:t>gim.</w:t>
      </w:r>
      <w:r w:rsidRPr="00D03FE7">
        <w:rPr>
          <w:rFonts w:ascii="Arial" w:hAnsi="Arial" w:cs="Arial"/>
          <w:b/>
          <w:sz w:val="24"/>
          <w:szCs w:val="24"/>
          <w:lang w:val="pl-PL"/>
        </w:rPr>
        <w:t xml:space="preserve">  -140 godz. (4 tygodnie)</w:t>
      </w:r>
    </w:p>
    <w:p w:rsidR="005A5BBF" w:rsidRPr="00D03FE7" w:rsidRDefault="005A5BBF" w:rsidP="005A5BBF">
      <w:pPr>
        <w:spacing w:after="0"/>
        <w:ind w:left="851"/>
        <w:rPr>
          <w:rFonts w:ascii="Arial" w:hAnsi="Arial" w:cs="Arial"/>
          <w:sz w:val="24"/>
          <w:szCs w:val="24"/>
        </w:rPr>
      </w:pPr>
    </w:p>
    <w:p w:rsidR="00D03FE7" w:rsidRPr="00D03FE7" w:rsidRDefault="005A5BBF" w:rsidP="005A5BBF">
      <w:pPr>
        <w:pStyle w:val="Tekstpodstawowy"/>
        <w:spacing w:line="360" w:lineRule="auto"/>
        <w:ind w:firstLine="0"/>
        <w:jc w:val="center"/>
        <w:rPr>
          <w:rFonts w:cs="Arial"/>
          <w:sz w:val="24"/>
          <w:szCs w:val="24"/>
        </w:rPr>
      </w:pPr>
      <w:r w:rsidRPr="00D03FE7">
        <w:rPr>
          <w:rFonts w:cs="Arial"/>
          <w:sz w:val="24"/>
          <w:szCs w:val="24"/>
        </w:rPr>
        <w:t xml:space="preserve">Praktyki zawodowe w klasie </w:t>
      </w:r>
      <w:r w:rsidR="00186D6C" w:rsidRPr="00D03FE7">
        <w:rPr>
          <w:rFonts w:cs="Arial"/>
          <w:sz w:val="24"/>
          <w:szCs w:val="24"/>
        </w:rPr>
        <w:t xml:space="preserve">trzeciej </w:t>
      </w:r>
      <w:r w:rsidRPr="00D03FE7">
        <w:rPr>
          <w:rFonts w:cs="Arial"/>
          <w:sz w:val="24"/>
          <w:szCs w:val="24"/>
        </w:rPr>
        <w:t xml:space="preserve">powinny zawierać  zagadnienia z kwalifikacji </w:t>
      </w:r>
    </w:p>
    <w:p w:rsidR="005A5BBF" w:rsidRPr="00D03FE7" w:rsidRDefault="005A5BBF" w:rsidP="005A5BBF">
      <w:pPr>
        <w:pStyle w:val="Tekstpodstawowy"/>
        <w:spacing w:line="360" w:lineRule="auto"/>
        <w:ind w:firstLine="0"/>
        <w:jc w:val="center"/>
        <w:rPr>
          <w:sz w:val="24"/>
          <w:szCs w:val="24"/>
        </w:rPr>
      </w:pPr>
      <w:r w:rsidRPr="00D03FE7">
        <w:rPr>
          <w:b/>
          <w:bCs/>
          <w:sz w:val="24"/>
          <w:szCs w:val="24"/>
        </w:rPr>
        <w:t>HGT.</w:t>
      </w:r>
      <w:r w:rsidR="00D03FE7" w:rsidRPr="00D03FE7">
        <w:rPr>
          <w:b/>
          <w:bCs/>
          <w:sz w:val="24"/>
          <w:szCs w:val="24"/>
        </w:rPr>
        <w:t>12</w:t>
      </w:r>
      <w:r w:rsidRPr="00D03FE7">
        <w:rPr>
          <w:b/>
          <w:bCs/>
          <w:sz w:val="24"/>
          <w:szCs w:val="24"/>
        </w:rPr>
        <w:t xml:space="preserve">. </w:t>
      </w:r>
      <w:r w:rsidR="00D03FE7" w:rsidRPr="00D03FE7">
        <w:rPr>
          <w:b/>
          <w:bCs/>
          <w:sz w:val="24"/>
          <w:szCs w:val="24"/>
        </w:rPr>
        <w:t>Organizacja żywienia i usług gastronomicznych.</w:t>
      </w:r>
    </w:p>
    <w:p w:rsidR="00D03FE7" w:rsidRPr="00022056" w:rsidRDefault="00D03FE7" w:rsidP="00D03FE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9A199B">
        <w:rPr>
          <w:rFonts w:ascii="Arial" w:hAnsi="Arial" w:cs="Arial"/>
          <w:b/>
          <w:bCs/>
          <w:sz w:val="20"/>
          <w:szCs w:val="20"/>
        </w:rPr>
        <w:t>Cele ogólne</w:t>
      </w:r>
    </w:p>
    <w:p w:rsidR="00D03FE7" w:rsidRPr="00022056" w:rsidRDefault="00D03FE7" w:rsidP="00D03FE7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A199B">
        <w:rPr>
          <w:rFonts w:ascii="Arial" w:hAnsi="Arial" w:cs="Arial"/>
          <w:color w:val="auto"/>
          <w:sz w:val="20"/>
          <w:szCs w:val="20"/>
        </w:rPr>
        <w:t>Poznanie działalności usługowej zakładów gastronomicznych.</w:t>
      </w:r>
    </w:p>
    <w:p w:rsidR="00D03FE7" w:rsidRPr="00022056" w:rsidRDefault="00D03FE7" w:rsidP="00D03FE7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Kształtowanie umiejętności planowania i organizowania produkcji gastronomicznej zgodnej z obowiązującymi standardami zdrowotnymi.</w:t>
      </w:r>
    </w:p>
    <w:p w:rsidR="00D03FE7" w:rsidRPr="00022056" w:rsidRDefault="00D03FE7" w:rsidP="00D03FE7">
      <w:pPr>
        <w:pStyle w:val="Akapitzlist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rPr>
          <w:rFonts w:ascii="Arial" w:hAnsi="Arial" w:cs="Arial"/>
          <w:color w:val="auto"/>
          <w:sz w:val="20"/>
          <w:szCs w:val="20"/>
        </w:rPr>
      </w:pPr>
      <w:r w:rsidRPr="009A199B">
        <w:rPr>
          <w:rFonts w:ascii="Arial" w:hAnsi="Arial" w:cs="Arial"/>
          <w:color w:val="auto"/>
          <w:sz w:val="20"/>
          <w:szCs w:val="20"/>
        </w:rPr>
        <w:t>Wykonywanie usług gastronomicznych i cateringowych.</w:t>
      </w:r>
    </w:p>
    <w:p w:rsidR="00D03FE7" w:rsidRPr="00022056" w:rsidRDefault="00D03FE7" w:rsidP="00D03FE7">
      <w:pPr>
        <w:pStyle w:val="Bezodstpw"/>
        <w:numPr>
          <w:ilvl w:val="0"/>
          <w:numId w:val="4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Rozliczanie kosztów usług gastronomicznych i cateringowych.</w:t>
      </w:r>
    </w:p>
    <w:p w:rsidR="00D03FE7" w:rsidRPr="009A199B" w:rsidRDefault="00D03FE7" w:rsidP="00D03FE7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D03FE7" w:rsidRPr="00022056" w:rsidRDefault="00D03FE7" w:rsidP="00D03FE7">
      <w:pPr>
        <w:spacing w:line="360" w:lineRule="auto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b/>
          <w:bCs/>
          <w:sz w:val="20"/>
          <w:szCs w:val="20"/>
        </w:rPr>
        <w:t>Cele operacyjne</w:t>
      </w:r>
    </w:p>
    <w:p w:rsidR="00D03FE7" w:rsidRPr="00022056" w:rsidRDefault="00D03FE7" w:rsidP="00D03FE7">
      <w:pPr>
        <w:spacing w:line="360" w:lineRule="auto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b/>
          <w:bCs/>
          <w:sz w:val="20"/>
          <w:szCs w:val="20"/>
        </w:rPr>
        <w:t>Uczeń potrafi:</w:t>
      </w:r>
    </w:p>
    <w:p w:rsidR="00D03FE7" w:rsidRPr="00022056" w:rsidRDefault="00D03FE7" w:rsidP="00D03FE7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planować pracę zgodnie z zasadami ergonomii i przepisami bezpieczeństwa i higieny pracy,</w:t>
      </w:r>
    </w:p>
    <w:p w:rsidR="00D03FE7" w:rsidRPr="00022056" w:rsidRDefault="00D03FE7" w:rsidP="00D03FE7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rozróżniać usługi gastronomiczne i cateringowe,</w:t>
      </w:r>
    </w:p>
    <w:p w:rsidR="00D03FE7" w:rsidRPr="00022056" w:rsidRDefault="00D03FE7" w:rsidP="00D03FE7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wymienić</w:t>
      </w:r>
      <w:r>
        <w:rPr>
          <w:rFonts w:ascii="Arial" w:hAnsi="Arial" w:cs="Arial"/>
          <w:sz w:val="20"/>
          <w:szCs w:val="20"/>
        </w:rPr>
        <w:t xml:space="preserve"> </w:t>
      </w:r>
      <w:r w:rsidRPr="009A199B">
        <w:rPr>
          <w:rFonts w:ascii="Arial" w:hAnsi="Arial" w:cs="Arial"/>
          <w:sz w:val="20"/>
          <w:szCs w:val="20"/>
        </w:rPr>
        <w:t>narzędzia promowania usług gastronomicznych i cateringowych w zakładzie,</w:t>
      </w:r>
    </w:p>
    <w:p w:rsidR="00D03FE7" w:rsidRPr="00022056" w:rsidRDefault="00D03FE7" w:rsidP="00D03FE7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planować i organizować proces produkcji określonych dań, zgodnie z normami sanitarnymi i higienicznymi,</w:t>
      </w:r>
    </w:p>
    <w:p w:rsidR="00D03FE7" w:rsidRPr="00022056" w:rsidRDefault="00D03FE7" w:rsidP="00D03FE7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dobierać jadłospisy do potrzeb określonych grup konsumentów,</w:t>
      </w:r>
    </w:p>
    <w:p w:rsidR="00D03FE7" w:rsidRPr="00022056" w:rsidRDefault="00D03FE7" w:rsidP="00D03FE7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sporządzać kalkulację kosztów produkcji żywności i usług cateringowych,</w:t>
      </w:r>
    </w:p>
    <w:p w:rsidR="00D03FE7" w:rsidRPr="00022056" w:rsidRDefault="00D03FE7" w:rsidP="00D03FE7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rozróżniać i stosować w usługach gastronomicznych i cateringowych bieliznę stołową, zastawę stołową, sztućce, elementy dekoracyjne,</w:t>
      </w:r>
    </w:p>
    <w:p w:rsidR="00D03FE7" w:rsidRPr="00022056" w:rsidRDefault="00D03FE7" w:rsidP="00D03FE7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rozróżniać, sporządzać i podawać napoje zimne bezalkoholowe, napoje gorące, napoje alkoholowe,</w:t>
      </w:r>
    </w:p>
    <w:p w:rsidR="00D03FE7" w:rsidRPr="00022056" w:rsidRDefault="00D03FE7" w:rsidP="00D03FE7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wykonywać czynności barmana,</w:t>
      </w:r>
    </w:p>
    <w:p w:rsidR="00D03FE7" w:rsidRPr="00022056" w:rsidRDefault="00D03FE7" w:rsidP="00D03FE7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nakrywać stoły i bufety do obsługi indywidualnej i innych usług gastronomicznych,</w:t>
      </w:r>
    </w:p>
    <w:p w:rsidR="00D03FE7" w:rsidRPr="00022056" w:rsidRDefault="00D03FE7" w:rsidP="00D03FE7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lastRenderedPageBreak/>
        <w:t>obsługiwać gości podczas obsługi indywidualnej i w czasie przyjęć,</w:t>
      </w:r>
    </w:p>
    <w:p w:rsidR="00D03FE7" w:rsidRPr="00022056" w:rsidRDefault="00D03FE7" w:rsidP="00D03FE7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rozróżniać rodzaje kart menu i je wykorzystać w praktyce,</w:t>
      </w:r>
    </w:p>
    <w:p w:rsidR="00D03FE7" w:rsidRPr="00022056" w:rsidRDefault="00D03FE7" w:rsidP="00D03FE7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stosować programy komputerowe do planowania usług gastronomicznych i cateringowych,</w:t>
      </w:r>
    </w:p>
    <w:p w:rsidR="00D03FE7" w:rsidRPr="00022056" w:rsidRDefault="00D03FE7" w:rsidP="00D03FE7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aktualizować wiedzę i doskonalić umiejętności zawodowe,</w:t>
      </w:r>
    </w:p>
    <w:p w:rsidR="00D03FE7" w:rsidRPr="00022056" w:rsidRDefault="00D03FE7" w:rsidP="00D03FE7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współpracować w zespole,</w:t>
      </w:r>
    </w:p>
    <w:p w:rsidR="00D03FE7" w:rsidRPr="00022056" w:rsidRDefault="00D03FE7" w:rsidP="00D03FE7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stosować formy grzecznościowe wobec gości, klientów, współpracowników,</w:t>
      </w:r>
    </w:p>
    <w:p w:rsidR="00D03FE7" w:rsidRPr="00022056" w:rsidRDefault="00D03FE7" w:rsidP="00D03FE7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A199B">
        <w:rPr>
          <w:rFonts w:ascii="Arial" w:hAnsi="Arial" w:cs="Arial"/>
          <w:sz w:val="20"/>
          <w:szCs w:val="20"/>
        </w:rPr>
        <w:t>ponosić odpowiedzialność za wykonywane zadania.</w:t>
      </w:r>
    </w:p>
    <w:p w:rsidR="00D03FE7" w:rsidRPr="009A199B" w:rsidRDefault="00D03FE7" w:rsidP="00D03FE7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D03FE7" w:rsidRPr="009A199B" w:rsidRDefault="00D03FE7" w:rsidP="00D03FE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9A199B">
        <w:rPr>
          <w:rFonts w:ascii="Arial" w:hAnsi="Arial" w:cs="Arial"/>
          <w:b/>
          <w:sz w:val="20"/>
          <w:szCs w:val="20"/>
        </w:rPr>
        <w:t xml:space="preserve">MATERIAŁ NAUCZANIA </w:t>
      </w:r>
    </w:p>
    <w:tbl>
      <w:tblPr>
        <w:tblStyle w:val="Tabela-Siatka"/>
        <w:tblW w:w="4873" w:type="pct"/>
        <w:tblLook w:val="04A0" w:firstRow="1" w:lastRow="0" w:firstColumn="1" w:lastColumn="0" w:noHBand="0" w:noVBand="1"/>
      </w:tblPr>
      <w:tblGrid>
        <w:gridCol w:w="1829"/>
        <w:gridCol w:w="1910"/>
        <w:gridCol w:w="4352"/>
        <w:gridCol w:w="5768"/>
      </w:tblGrid>
      <w:tr w:rsidR="00D03FE7" w:rsidTr="00D03FE7">
        <w:tc>
          <w:tcPr>
            <w:tcW w:w="660" w:type="pct"/>
            <w:vMerge w:val="restart"/>
          </w:tcPr>
          <w:p w:rsidR="00D03FE7" w:rsidRPr="00CD434C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434C">
              <w:rPr>
                <w:rFonts w:ascii="Arial" w:hAnsi="Arial" w:cs="Arial"/>
                <w:sz w:val="20"/>
                <w:szCs w:val="20"/>
              </w:rPr>
              <w:t>Dział programowy</w:t>
            </w:r>
          </w:p>
        </w:tc>
        <w:tc>
          <w:tcPr>
            <w:tcW w:w="688" w:type="pct"/>
            <w:vMerge w:val="restart"/>
          </w:tcPr>
          <w:p w:rsidR="00D03FE7" w:rsidRPr="00CD434C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434C">
              <w:rPr>
                <w:rFonts w:ascii="Arial" w:hAnsi="Arial" w:cs="Arial"/>
                <w:sz w:val="20"/>
                <w:szCs w:val="20"/>
              </w:rPr>
              <w:t>Tematy jednostek metodycznych</w:t>
            </w:r>
          </w:p>
        </w:tc>
        <w:tc>
          <w:tcPr>
            <w:tcW w:w="3651" w:type="pct"/>
            <w:gridSpan w:val="2"/>
          </w:tcPr>
          <w:p w:rsidR="00D03FE7" w:rsidRPr="00CD434C" w:rsidRDefault="00D03FE7" w:rsidP="00693093">
            <w:pPr>
              <w:pStyle w:val="Akapitzlist"/>
              <w:ind w:left="423"/>
              <w:jc w:val="left"/>
              <w:rPr>
                <w:sz w:val="20"/>
                <w:szCs w:val="20"/>
              </w:rPr>
            </w:pPr>
            <w:r w:rsidRPr="00CD434C">
              <w:rPr>
                <w:rFonts w:ascii="Arial" w:hAnsi="Arial" w:cs="Arial"/>
                <w:sz w:val="20"/>
                <w:szCs w:val="20"/>
              </w:rPr>
              <w:t>Wymagania programowe</w:t>
            </w:r>
          </w:p>
        </w:tc>
      </w:tr>
      <w:tr w:rsidR="00D03FE7" w:rsidTr="00D03FE7">
        <w:tc>
          <w:tcPr>
            <w:tcW w:w="660" w:type="pct"/>
            <w:vMerge/>
          </w:tcPr>
          <w:p w:rsidR="00D03FE7" w:rsidRPr="00CD434C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  <w:vMerge/>
          </w:tcPr>
          <w:p w:rsidR="00D03FE7" w:rsidRPr="00CD434C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pct"/>
          </w:tcPr>
          <w:p w:rsidR="00D03FE7" w:rsidRPr="00CD434C" w:rsidRDefault="00D03FE7" w:rsidP="00693093">
            <w:pPr>
              <w:pStyle w:val="Akapitzlist"/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434C">
              <w:rPr>
                <w:rFonts w:ascii="Arial" w:hAnsi="Arial" w:cs="Arial"/>
                <w:sz w:val="20"/>
                <w:szCs w:val="20"/>
              </w:rPr>
              <w:t>Podstawowe</w:t>
            </w:r>
          </w:p>
          <w:p w:rsidR="00D03FE7" w:rsidRPr="00CD434C" w:rsidRDefault="00D03FE7" w:rsidP="00693093">
            <w:pPr>
              <w:pStyle w:val="Akapitzlist"/>
              <w:ind w:left="423"/>
              <w:jc w:val="left"/>
              <w:rPr>
                <w:b/>
                <w:sz w:val="20"/>
                <w:szCs w:val="20"/>
              </w:rPr>
            </w:pPr>
            <w:r w:rsidRPr="00CD434C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2081" w:type="pct"/>
          </w:tcPr>
          <w:p w:rsidR="00D03FE7" w:rsidRPr="00CD434C" w:rsidRDefault="00D03FE7" w:rsidP="00693093">
            <w:pPr>
              <w:pStyle w:val="Akapitzlist"/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434C">
              <w:rPr>
                <w:rFonts w:ascii="Arial" w:hAnsi="Arial" w:cs="Arial"/>
                <w:sz w:val="20"/>
                <w:szCs w:val="20"/>
              </w:rPr>
              <w:t>Ponadpodstawowe</w:t>
            </w:r>
          </w:p>
          <w:p w:rsidR="00D03FE7" w:rsidRPr="00CD434C" w:rsidRDefault="00D03FE7" w:rsidP="00693093">
            <w:pPr>
              <w:pStyle w:val="Akapitzlist"/>
              <w:ind w:left="423"/>
              <w:jc w:val="left"/>
              <w:rPr>
                <w:b/>
                <w:sz w:val="20"/>
                <w:szCs w:val="20"/>
              </w:rPr>
            </w:pPr>
            <w:r w:rsidRPr="00CD434C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</w:tr>
      <w:tr w:rsidR="00D03FE7" w:rsidTr="00D03FE7">
        <w:tc>
          <w:tcPr>
            <w:tcW w:w="660" w:type="pct"/>
            <w:vMerge w:val="restart"/>
          </w:tcPr>
          <w:p w:rsidR="00D03FE7" w:rsidRPr="00022056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03BF">
              <w:rPr>
                <w:rFonts w:ascii="Arial" w:hAnsi="Arial" w:cs="Arial"/>
                <w:sz w:val="20"/>
                <w:szCs w:val="20"/>
              </w:rPr>
              <w:t>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Działalność usługowa zakładów gastronomicznych</w:t>
            </w:r>
          </w:p>
          <w:p w:rsidR="00D03FE7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03FE7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</w:tcPr>
          <w:p w:rsidR="00D03FE7" w:rsidRPr="00022056" w:rsidRDefault="00D03FE7" w:rsidP="00693093">
            <w:pPr>
              <w:tabs>
                <w:tab w:val="left" w:pos="993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54C8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54C8">
              <w:rPr>
                <w:rFonts w:ascii="Arial" w:hAnsi="Arial" w:cs="Arial"/>
                <w:sz w:val="20"/>
                <w:szCs w:val="20"/>
              </w:rPr>
              <w:t>Organizacja produkcji gastronomicznej</w:t>
            </w:r>
          </w:p>
        </w:tc>
        <w:tc>
          <w:tcPr>
            <w:tcW w:w="1570" w:type="pct"/>
          </w:tcPr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rozróżnić receptury na potrawy i napoje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5466">
              <w:rPr>
                <w:rFonts w:ascii="Arial" w:hAnsi="Arial" w:cs="Arial"/>
                <w:sz w:val="20"/>
                <w:szCs w:val="20"/>
              </w:rPr>
              <w:t>planowa</w:t>
            </w:r>
            <w:r>
              <w:rPr>
                <w:rFonts w:ascii="Arial" w:hAnsi="Arial" w:cs="Arial"/>
                <w:sz w:val="20"/>
                <w:szCs w:val="20"/>
              </w:rPr>
              <w:t>ć</w:t>
            </w:r>
            <w:r w:rsidRPr="00AB5466">
              <w:rPr>
                <w:rFonts w:ascii="Arial" w:hAnsi="Arial" w:cs="Arial"/>
                <w:sz w:val="20"/>
                <w:szCs w:val="20"/>
              </w:rPr>
              <w:t xml:space="preserve"> produkcję w oparciu o wyposażenie zakładu gastronomicznego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C6A">
              <w:rPr>
                <w:rFonts w:ascii="Arial" w:hAnsi="Arial" w:cs="Arial"/>
                <w:sz w:val="20"/>
                <w:szCs w:val="20"/>
              </w:rPr>
              <w:t>opracować plan produkcji w zaplanowanym czasie</w:t>
            </w:r>
          </w:p>
          <w:p w:rsidR="00D03FE7" w:rsidRPr="00CD434C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C6A">
              <w:rPr>
                <w:rFonts w:ascii="Arial" w:hAnsi="Arial" w:cs="Arial"/>
                <w:sz w:val="20"/>
                <w:szCs w:val="20"/>
              </w:rPr>
              <w:t>rozróżnić metody nadzorowania procesów produkcji gastronomicznej</w:t>
            </w:r>
          </w:p>
        </w:tc>
        <w:tc>
          <w:tcPr>
            <w:tcW w:w="2081" w:type="pct"/>
          </w:tcPr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opracować receptury na potrawy i napoje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1497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wykonać czynności związane z pobieraniem, zabezpieczaniem i przechowywaniem próbek kontrolnych żywności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obliczyć zapotrzebowanie na surowce i półprodukty na podstawie receptur</w:t>
            </w:r>
          </w:p>
          <w:p w:rsidR="00D03FE7" w:rsidRPr="00022056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opracować schematy blokowe produkcji potraw i napojów</w:t>
            </w:r>
          </w:p>
        </w:tc>
      </w:tr>
      <w:tr w:rsidR="00D03FE7" w:rsidTr="00D03FE7">
        <w:tc>
          <w:tcPr>
            <w:tcW w:w="660" w:type="pct"/>
            <w:vMerge/>
          </w:tcPr>
          <w:p w:rsidR="00D03FE7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</w:tcPr>
          <w:p w:rsidR="00D03FE7" w:rsidRPr="00022056" w:rsidRDefault="00D03FE7" w:rsidP="00693093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7303B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Oferty usług gastronomicznych i cateringowych w zakładzie</w:t>
            </w:r>
          </w:p>
        </w:tc>
        <w:tc>
          <w:tcPr>
            <w:tcW w:w="1570" w:type="pct"/>
          </w:tcPr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C6A">
              <w:rPr>
                <w:rFonts w:ascii="Arial" w:hAnsi="Arial" w:cs="Arial"/>
                <w:sz w:val="20"/>
                <w:szCs w:val="20"/>
              </w:rPr>
              <w:t xml:space="preserve">wskazać rynek usług </w:t>
            </w:r>
          </w:p>
          <w:p w:rsidR="00D03FE7" w:rsidRPr="00022056" w:rsidRDefault="00D03FE7" w:rsidP="00693093">
            <w:pPr>
              <w:pStyle w:val="Akapitzlist"/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C6A">
              <w:rPr>
                <w:rFonts w:ascii="Arial" w:hAnsi="Arial" w:cs="Arial"/>
                <w:sz w:val="20"/>
                <w:szCs w:val="20"/>
              </w:rPr>
              <w:t>gastronomicznych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2192">
              <w:rPr>
                <w:rFonts w:ascii="Arial" w:hAnsi="Arial" w:cs="Arial"/>
                <w:sz w:val="20"/>
                <w:szCs w:val="20"/>
              </w:rPr>
              <w:t>cateringowych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2192">
              <w:rPr>
                <w:rFonts w:ascii="Arial" w:hAnsi="Arial" w:cs="Arial"/>
                <w:sz w:val="20"/>
                <w:szCs w:val="20"/>
              </w:rPr>
              <w:t>z uwzględnieniem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2192">
              <w:rPr>
                <w:rFonts w:ascii="Arial" w:hAnsi="Arial" w:cs="Arial"/>
                <w:sz w:val="20"/>
                <w:szCs w:val="20"/>
              </w:rPr>
              <w:t>popytu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C6A">
              <w:rPr>
                <w:rFonts w:ascii="Arial" w:hAnsi="Arial" w:cs="Arial"/>
                <w:sz w:val="20"/>
                <w:szCs w:val="20"/>
              </w:rPr>
              <w:t>wymienić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3C6A">
              <w:rPr>
                <w:rFonts w:ascii="Arial" w:hAnsi="Arial" w:cs="Arial"/>
                <w:sz w:val="20"/>
                <w:szCs w:val="20"/>
              </w:rPr>
              <w:t>zakłady gastronomiczne i inne miejsca świadczenia usług gastronomicznych i cateringowych</w:t>
            </w:r>
          </w:p>
          <w:p w:rsidR="00D03FE7" w:rsidRPr="00022056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03C6A">
              <w:rPr>
                <w:rFonts w:ascii="Arial" w:hAnsi="Arial" w:cs="Arial"/>
                <w:sz w:val="20"/>
                <w:szCs w:val="20"/>
              </w:rPr>
              <w:t>wymienić rodzaje usług gastronomicznych i cateringowych stosowane w zakładzie</w:t>
            </w:r>
          </w:p>
        </w:tc>
        <w:tc>
          <w:tcPr>
            <w:tcW w:w="2081" w:type="pct"/>
          </w:tcPr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analizować rynek usług gastronomicznych i cateringowych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AD0">
              <w:rPr>
                <w:rFonts w:ascii="Arial" w:hAnsi="Arial" w:cs="Arial"/>
                <w:sz w:val="20"/>
                <w:szCs w:val="20"/>
              </w:rPr>
              <w:t>z uwzględnieniem popytu (np. dane statystyczne, własne badania ankietowe itd.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contextualSpacing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rozróżnić zakłady gastronomiczne i inne miejsca świadczenia usług gastronomicznych i cateringowych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rozróżnić usługi </w:t>
            </w:r>
            <w:r w:rsidRPr="00942AD0">
              <w:rPr>
                <w:rFonts w:ascii="Arial" w:hAnsi="Arial" w:cs="Arial"/>
                <w:bCs/>
                <w:sz w:val="20"/>
                <w:szCs w:val="20"/>
              </w:rPr>
              <w:t>świadczone przez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zakład</w:t>
            </w:r>
          </w:p>
        </w:tc>
      </w:tr>
      <w:tr w:rsidR="00D03FE7" w:rsidTr="00D03FE7">
        <w:tc>
          <w:tcPr>
            <w:tcW w:w="660" w:type="pct"/>
            <w:vMerge/>
          </w:tcPr>
          <w:p w:rsidR="00D03FE7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</w:tcPr>
          <w:p w:rsidR="00D03FE7" w:rsidRPr="00022056" w:rsidRDefault="00D03FE7" w:rsidP="00693093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303B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Planowanie ofert usługowych i cateringowych</w:t>
            </w:r>
          </w:p>
        </w:tc>
        <w:tc>
          <w:tcPr>
            <w:tcW w:w="1570" w:type="pct"/>
          </w:tcPr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określić zasady planowania usług gastronomicznych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dobierać usługę gastronomiczną do potrzeb zleceniodawcy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wybrać ofertę dostosowaną do wymagań i potrzeb klienta </w:t>
            </w:r>
          </w:p>
        </w:tc>
        <w:tc>
          <w:tcPr>
            <w:tcW w:w="2081" w:type="pct"/>
          </w:tcPr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zdiagnozować potrzeby zleceniodawcy na usługę gastronomiczną i cateringową</w:t>
            </w:r>
          </w:p>
          <w:p w:rsidR="00D03FE7" w:rsidRPr="00022056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zaplanować ofertę na usługę gastronomiczną do potrzeb zleceniodawcy</w:t>
            </w:r>
          </w:p>
        </w:tc>
      </w:tr>
      <w:tr w:rsidR="00D03FE7" w:rsidTr="00D03FE7">
        <w:tc>
          <w:tcPr>
            <w:tcW w:w="660" w:type="pct"/>
            <w:vMerge/>
          </w:tcPr>
          <w:p w:rsidR="00D03FE7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</w:tcPr>
          <w:p w:rsidR="00D03FE7" w:rsidRPr="00022056" w:rsidRDefault="00D03FE7" w:rsidP="0069309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303B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Działania związane z promocją</w:t>
            </w:r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dystrybucją </w:t>
            </w:r>
            <w:r w:rsidRPr="007303BF">
              <w:rPr>
                <w:rFonts w:ascii="Arial" w:hAnsi="Arial" w:cs="Arial"/>
                <w:sz w:val="20"/>
                <w:szCs w:val="20"/>
              </w:rPr>
              <w:t xml:space="preserve">usług gastronomicznych i cateringowych </w:t>
            </w:r>
          </w:p>
          <w:p w:rsidR="00D03FE7" w:rsidRDefault="00D03FE7" w:rsidP="00693093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pct"/>
          </w:tcPr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lastRenderedPageBreak/>
              <w:t xml:space="preserve">rozróżnić formy promocji </w:t>
            </w:r>
            <w:r>
              <w:rPr>
                <w:rFonts w:ascii="Arial" w:hAnsi="Arial" w:cs="Arial"/>
                <w:sz w:val="20"/>
                <w:szCs w:val="20"/>
              </w:rPr>
              <w:t xml:space="preserve">stosowane </w:t>
            </w:r>
            <w:r w:rsidRPr="00942AD0">
              <w:rPr>
                <w:rFonts w:ascii="Arial" w:hAnsi="Arial" w:cs="Arial"/>
                <w:sz w:val="20"/>
                <w:szCs w:val="20"/>
              </w:rPr>
              <w:t>w usługach gastronomii i cateringu</w:t>
            </w:r>
            <w:r>
              <w:rPr>
                <w:rFonts w:ascii="Arial" w:hAnsi="Arial" w:cs="Arial"/>
                <w:sz w:val="20"/>
                <w:szCs w:val="20"/>
              </w:rPr>
              <w:t xml:space="preserve"> w danym zakładzie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wymienić </w:t>
            </w:r>
            <w:r w:rsidRPr="00942AD0">
              <w:rPr>
                <w:rFonts w:ascii="Arial" w:hAnsi="Arial" w:cs="Arial"/>
                <w:sz w:val="20"/>
                <w:szCs w:val="20"/>
              </w:rPr>
              <w:t>narzędzi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942AD0">
              <w:rPr>
                <w:rFonts w:ascii="Arial" w:hAnsi="Arial" w:cs="Arial"/>
                <w:sz w:val="20"/>
                <w:szCs w:val="20"/>
              </w:rPr>
              <w:t>promowania usług gastronomicznych i cateringowych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w zakładzie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bCs/>
                <w:sz w:val="20"/>
                <w:szCs w:val="20"/>
              </w:rPr>
              <w:t>interpretować strategie promocji (</w:t>
            </w:r>
            <w:r w:rsidRPr="00022056">
              <w:rPr>
                <w:rFonts w:ascii="Arial" w:hAnsi="Arial" w:cs="Arial"/>
                <w:i/>
                <w:sz w:val="20"/>
                <w:szCs w:val="20"/>
              </w:rPr>
              <w:t>push</w:t>
            </w:r>
            <w:r w:rsidRPr="00942AD0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022056">
              <w:rPr>
                <w:rFonts w:ascii="Arial" w:hAnsi="Arial" w:cs="Arial"/>
                <w:i/>
                <w:sz w:val="20"/>
                <w:szCs w:val="20"/>
              </w:rPr>
              <w:t>pull</w:t>
            </w:r>
            <w:r w:rsidRPr="00942AD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wyjaśnić koncepcję marketingu usług gastronomicznych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w danym zakładzie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określić funkcje marki w gastronomii (gwarancyjną, promocyjną itp.)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wskazać </w:t>
            </w:r>
            <w:r w:rsidRPr="00942AD0">
              <w:rPr>
                <w:rFonts w:ascii="Arial" w:hAnsi="Arial" w:cs="Arial"/>
                <w:sz w:val="20"/>
                <w:szCs w:val="20"/>
              </w:rPr>
              <w:t xml:space="preserve">działania związane z promocją usług gastronomicznych i cateringowych </w:t>
            </w:r>
            <w:r>
              <w:rPr>
                <w:rFonts w:ascii="Arial" w:hAnsi="Arial" w:cs="Arial"/>
                <w:sz w:val="20"/>
                <w:szCs w:val="20"/>
              </w:rPr>
              <w:t>w danym zakładzie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dobrać proponowane działania promocyjne do typu klienta i usług gastronomicznych i cateringowych</w:t>
            </w:r>
          </w:p>
          <w:p w:rsidR="00D03FE7" w:rsidRPr="00CD434C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rozróżnić formy sprzedaży usług gastronomicznych i cateringowych w zakładzie</w:t>
            </w:r>
          </w:p>
        </w:tc>
        <w:tc>
          <w:tcPr>
            <w:tcW w:w="2081" w:type="pct"/>
          </w:tcPr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lastRenderedPageBreak/>
              <w:t>dobrać formy promocji do technik sprzedaży usług gastronomicznych i cateringowych (np. sprzedaż osobista, promocja sprzedaży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lastRenderedPageBreak/>
              <w:t>s</w:t>
            </w:r>
            <w:r w:rsidRPr="00942AD0">
              <w:rPr>
                <w:rFonts w:ascii="Arial" w:hAnsi="Arial" w:cs="Arial"/>
                <w:bCs/>
                <w:sz w:val="20"/>
                <w:szCs w:val="20"/>
              </w:rPr>
              <w:t>porządzić plan „życia marki” usług gastronomicznych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opracować ofertę usług gastronomicznych w ramach działań marketingowych zakładu gastronomicznego</w:t>
            </w:r>
          </w:p>
          <w:p w:rsidR="00D03FE7" w:rsidRPr="00022056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2930">
              <w:rPr>
                <w:rFonts w:ascii="Arial" w:hAnsi="Arial" w:cs="Arial"/>
                <w:sz w:val="20"/>
                <w:szCs w:val="20"/>
              </w:rPr>
              <w:t>zastosować propagandę marketingową usług gastronomicznych – public relations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bCs/>
                <w:sz w:val="20"/>
                <w:szCs w:val="20"/>
              </w:rPr>
              <w:t>wykonać prezentację sprzedaży osobistej usług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942AD0">
              <w:rPr>
                <w:rFonts w:ascii="Arial" w:hAnsi="Arial" w:cs="Arial"/>
                <w:bCs/>
                <w:sz w:val="20"/>
                <w:szCs w:val="20"/>
              </w:rPr>
              <w:t xml:space="preserve"> zgodnie z zasadami promocji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identyfikować zasady sprzedaży usług gastronomicznych i cateringowych w zakładzie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wykazać się otwartością na zmiany w zakresie nowych technik, stosowanych w sprzedaży usług gastronomicznych</w:t>
            </w:r>
          </w:p>
        </w:tc>
      </w:tr>
      <w:tr w:rsidR="00D03FE7" w:rsidTr="00D03FE7">
        <w:tc>
          <w:tcPr>
            <w:tcW w:w="660" w:type="pct"/>
            <w:vMerge/>
          </w:tcPr>
          <w:p w:rsidR="00D03FE7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</w:tcPr>
          <w:p w:rsidR="00D03FE7" w:rsidRPr="00022056" w:rsidRDefault="00D03FE7" w:rsidP="00693093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7303B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Sporządzanie kalkulacji usług gastronomicznych i cateringowych</w:t>
            </w:r>
          </w:p>
        </w:tc>
        <w:tc>
          <w:tcPr>
            <w:tcW w:w="1570" w:type="pct"/>
          </w:tcPr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</w:t>
            </w:r>
            <w:r w:rsidRPr="00942AD0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poz</w:t>
            </w:r>
            <w:r w:rsidRPr="00942AD0">
              <w:rPr>
                <w:rFonts w:ascii="Arial" w:hAnsi="Arial" w:cs="Arial"/>
                <w:sz w:val="20"/>
                <w:szCs w:val="20"/>
              </w:rPr>
              <w:t>nać zasady kalkulacji usług gastronomicznych i cateringowych</w:t>
            </w:r>
            <w:r>
              <w:rPr>
                <w:rFonts w:ascii="Arial" w:hAnsi="Arial" w:cs="Arial"/>
                <w:sz w:val="20"/>
                <w:szCs w:val="20"/>
              </w:rPr>
              <w:t xml:space="preserve"> danym zakładzie</w:t>
            </w:r>
          </w:p>
          <w:p w:rsidR="00D03FE7" w:rsidRPr="00022056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rozróżnić koszty żywieniowe usług gastronomicznych w tym cateringowych z uwzględnieniem </w:t>
            </w:r>
            <w:r w:rsidRPr="00022056">
              <w:rPr>
                <w:rFonts w:ascii="Arial" w:hAnsi="Arial" w:cs="Arial"/>
                <w:i/>
                <w:sz w:val="20"/>
                <w:szCs w:val="20"/>
              </w:rPr>
              <w:t>food cost</w:t>
            </w:r>
          </w:p>
        </w:tc>
        <w:tc>
          <w:tcPr>
            <w:tcW w:w="2081" w:type="pct"/>
          </w:tcPr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wykonać kalkulację kosztów żywieniowych z uwzględnieniem </w:t>
            </w:r>
          </w:p>
          <w:p w:rsidR="00D03FE7" w:rsidRPr="00022056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sporządzić wstępną kalkulację kosztów organizowanego przyjęcia okolicznościowego, jako podstawę do zawarcia umowy</w:t>
            </w:r>
          </w:p>
        </w:tc>
      </w:tr>
      <w:tr w:rsidR="00D03FE7" w:rsidTr="00D03FE7">
        <w:tc>
          <w:tcPr>
            <w:tcW w:w="660" w:type="pct"/>
            <w:vMerge w:val="restart"/>
          </w:tcPr>
          <w:p w:rsidR="00D03FE7" w:rsidRPr="00022056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303BF">
              <w:rPr>
                <w:rFonts w:ascii="Arial" w:hAnsi="Arial" w:cs="Arial"/>
                <w:sz w:val="20"/>
                <w:szCs w:val="20"/>
              </w:rPr>
              <w:t>II.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Wykonywanie czynności związanych 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obsługą gości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usług gastronomicznych</w:t>
            </w:r>
          </w:p>
          <w:p w:rsidR="00D03FE7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03FE7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</w:tcPr>
          <w:p w:rsidR="00D03FE7" w:rsidRPr="00022056" w:rsidRDefault="00D03FE7" w:rsidP="0069309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7303B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Systemy, metody i techniki obsługi gości w zakładzie gastronomicznym</w:t>
            </w:r>
          </w:p>
          <w:p w:rsidR="00D03FE7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pct"/>
          </w:tcPr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dobierać metody i techniki obsługi do świadczonych usług gastronomicznych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stosować metody i techniki obsługi gości w podawaniu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AD0">
              <w:rPr>
                <w:rFonts w:ascii="Arial" w:hAnsi="Arial" w:cs="Arial"/>
                <w:sz w:val="20"/>
                <w:szCs w:val="20"/>
              </w:rPr>
              <w:t>potraw, napojów, alkoholi</w:t>
            </w:r>
          </w:p>
          <w:p w:rsidR="00D03FE7" w:rsidRPr="00022056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komunikować się i współpracować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AD0">
              <w:rPr>
                <w:rFonts w:ascii="Arial" w:hAnsi="Arial" w:cs="Arial"/>
                <w:sz w:val="20"/>
                <w:szCs w:val="20"/>
              </w:rPr>
              <w:t>w zespole</w:t>
            </w:r>
          </w:p>
        </w:tc>
        <w:tc>
          <w:tcPr>
            <w:tcW w:w="2081" w:type="pct"/>
          </w:tcPr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dobrać system obsługi do świadczonej usługi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oceniać przydatność systemów obsługi gości dla gastronomii</w:t>
            </w:r>
          </w:p>
          <w:p w:rsidR="00D03FE7" w:rsidRPr="00022056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bCs/>
                <w:sz w:val="20"/>
                <w:szCs w:val="20"/>
              </w:rPr>
              <w:t>wykonywać czynności obsługi gości przy stosowaniu różnych systemów, metod i technik obsługi gości</w:t>
            </w:r>
          </w:p>
        </w:tc>
      </w:tr>
      <w:tr w:rsidR="00D03FE7" w:rsidTr="00D03FE7">
        <w:tc>
          <w:tcPr>
            <w:tcW w:w="660" w:type="pct"/>
            <w:vMerge/>
          </w:tcPr>
          <w:p w:rsidR="00D03FE7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</w:tcPr>
          <w:p w:rsidR="00D03FE7" w:rsidRPr="00022056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303B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Użytkowanie sprzętu, zastawy i bielizny stołowej</w:t>
            </w:r>
          </w:p>
        </w:tc>
        <w:tc>
          <w:tcPr>
            <w:tcW w:w="1570" w:type="pct"/>
          </w:tcPr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rozróżnić bieliznę stołową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dobrać bieliznę stołową do okoliczności, rodzaju menu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korzystać ze sprzętu i urządzeń w czasie wykonywania usług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dobierać wyposażenie do usług cateringowych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zastosować zasady pielęgnacji i przechowywania różnego rodzaju zastawy stołowej i bielizny</w:t>
            </w:r>
          </w:p>
          <w:p w:rsidR="00D03FE7" w:rsidRPr="00CD434C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kontrolować stan sprzętu wydawanego i zdawanego</w:t>
            </w:r>
          </w:p>
        </w:tc>
        <w:tc>
          <w:tcPr>
            <w:tcW w:w="2081" w:type="pct"/>
          </w:tcPr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zastosować zasady ustawiania stołów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wyznaczyć miejsce ustawienia stołów i ułożenia innych sprzętów podczas różnego typu usług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zestawiać zastawę i bieliznę stołową w zależności świadczonych usług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zaplanować sprzęt i urządzenia do wykonania usługi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AD0">
              <w:rPr>
                <w:rFonts w:ascii="Arial" w:hAnsi="Arial" w:cs="Arial"/>
                <w:sz w:val="20"/>
                <w:szCs w:val="20"/>
              </w:rPr>
              <w:t>gastronomicznej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obliczyć ilość sprzętu niezbędnego do wykonania usługi gastronomicznej</w:t>
            </w:r>
          </w:p>
        </w:tc>
      </w:tr>
      <w:tr w:rsidR="00D03FE7" w:rsidTr="00D03FE7">
        <w:tc>
          <w:tcPr>
            <w:tcW w:w="660" w:type="pct"/>
            <w:vMerge/>
          </w:tcPr>
          <w:p w:rsidR="00D03FE7" w:rsidRDefault="00D03FE7" w:rsidP="006930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</w:tcPr>
          <w:p w:rsidR="00D03FE7" w:rsidRPr="00022056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7303B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 xml:space="preserve">Dekoracja sali, </w:t>
            </w:r>
            <w:r w:rsidRPr="007303BF">
              <w:rPr>
                <w:rFonts w:ascii="Arial" w:hAnsi="Arial" w:cs="Arial"/>
                <w:sz w:val="20"/>
                <w:szCs w:val="20"/>
              </w:rPr>
              <w:lastRenderedPageBreak/>
              <w:t>stołów i innych miejsc usług gastronomicznych i cateringowych</w:t>
            </w:r>
          </w:p>
        </w:tc>
        <w:tc>
          <w:tcPr>
            <w:tcW w:w="1570" w:type="pct"/>
          </w:tcPr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lastRenderedPageBreak/>
              <w:t xml:space="preserve">zaproponować dekorację sali stosownie </w:t>
            </w:r>
            <w:r w:rsidRPr="00942AD0">
              <w:rPr>
                <w:rFonts w:ascii="Arial" w:hAnsi="Arial" w:cs="Arial"/>
                <w:sz w:val="20"/>
                <w:szCs w:val="20"/>
              </w:rPr>
              <w:lastRenderedPageBreak/>
              <w:t>do świadczonej usługi</w:t>
            </w:r>
          </w:p>
          <w:p w:rsidR="00D03FE7" w:rsidRPr="00022056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zaproponować dekorację stołów konsumenckich i bufetów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AD0">
              <w:rPr>
                <w:rFonts w:ascii="Arial" w:hAnsi="Arial" w:cs="Arial"/>
                <w:sz w:val="20"/>
                <w:szCs w:val="20"/>
              </w:rPr>
              <w:t>stosownie do świadczonej usługi</w:t>
            </w:r>
          </w:p>
        </w:tc>
        <w:tc>
          <w:tcPr>
            <w:tcW w:w="2081" w:type="pct"/>
          </w:tcPr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lastRenderedPageBreak/>
              <w:t>tworzyć dekorację stołów konsumenckich i bufetów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AD0">
              <w:rPr>
                <w:rFonts w:ascii="Arial" w:hAnsi="Arial" w:cs="Arial"/>
                <w:sz w:val="20"/>
                <w:szCs w:val="20"/>
              </w:rPr>
              <w:lastRenderedPageBreak/>
              <w:t>stosownie do świadczonej usługi</w:t>
            </w:r>
          </w:p>
          <w:p w:rsidR="00D03FE7" w:rsidRDefault="00D03FE7" w:rsidP="00693093">
            <w:pPr>
              <w:pStyle w:val="Akapitzlist"/>
              <w:ind w:left="423" w:hanging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FE7" w:rsidTr="00D03FE7">
        <w:tc>
          <w:tcPr>
            <w:tcW w:w="660" w:type="pct"/>
            <w:tcBorders>
              <w:top w:val="nil"/>
            </w:tcBorders>
          </w:tcPr>
          <w:p w:rsidR="00D03FE7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</w:tcPr>
          <w:p w:rsidR="00D03FE7" w:rsidRPr="00022056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303B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Czynności związane z obsługą gości i usług gastronomicznych</w:t>
            </w:r>
          </w:p>
        </w:tc>
        <w:tc>
          <w:tcPr>
            <w:tcW w:w="1570" w:type="pct"/>
          </w:tcPr>
          <w:p w:rsidR="00D03FE7" w:rsidRDefault="00D03FE7" w:rsidP="00D03FE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wykorzystywać bieliznę stołową 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nakrywać stoły bielizną i zastawą stołową przed </w:t>
            </w:r>
            <w:r w:rsidRPr="00AD51E2">
              <w:rPr>
                <w:rFonts w:ascii="Arial" w:hAnsi="Arial" w:cs="Arial"/>
                <w:sz w:val="20"/>
                <w:szCs w:val="20"/>
              </w:rPr>
              <w:t>przyjęciem gości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nakrywać stoły do śniadań obiadów, kolacji i na przyjęcia okolicznościowe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AD0">
              <w:rPr>
                <w:rFonts w:ascii="Arial" w:hAnsi="Arial" w:cs="Arial"/>
                <w:sz w:val="20"/>
                <w:szCs w:val="20"/>
              </w:rPr>
              <w:t>podawać śniadania, obiady i kolacje w formie bufetów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obsługiwać gości podczas śniadań, obiadów, kolacji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42AD0">
              <w:rPr>
                <w:rFonts w:ascii="Arial" w:hAnsi="Arial" w:cs="Arial"/>
                <w:sz w:val="20"/>
                <w:szCs w:val="20"/>
              </w:rPr>
              <w:t>przyjęć okolicznościowych i usług cateringowych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wykonywać czynności związane z przyjmowaniem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AD0">
              <w:rPr>
                <w:rFonts w:ascii="Arial" w:hAnsi="Arial" w:cs="Arial"/>
                <w:sz w:val="20"/>
                <w:szCs w:val="20"/>
              </w:rPr>
              <w:t>gości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0" w:hanging="340"/>
              <w:jc w:val="left"/>
              <w:rPr>
                <w:rStyle w:val="y0nh2b"/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wykonywać czynności związane z przyjęciem </w:t>
            </w:r>
            <w:r w:rsidRPr="00AD51E2">
              <w:rPr>
                <w:rFonts w:ascii="Arial" w:hAnsi="Arial" w:cs="Arial"/>
                <w:sz w:val="20"/>
                <w:szCs w:val="20"/>
              </w:rPr>
              <w:t>zamówienia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komunikować się z gośćmi na każdym etapie obsługi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42AD0">
              <w:rPr>
                <w:rFonts w:ascii="Arial" w:hAnsi="Arial" w:cs="Arial"/>
                <w:sz w:val="20"/>
                <w:szCs w:val="20"/>
              </w:rPr>
              <w:t xml:space="preserve"> stosując zwroty grzecznościowe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rozróżniać potrawy i napoje zawarte w karcie </w:t>
            </w:r>
            <w:r w:rsidRPr="00AD51E2">
              <w:rPr>
                <w:rFonts w:ascii="Arial" w:hAnsi="Arial" w:cs="Arial"/>
                <w:sz w:val="20"/>
                <w:szCs w:val="20"/>
              </w:rPr>
              <w:t>menu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podawać kartę menu/napojów gościowi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942AD0">
              <w:rPr>
                <w:rFonts w:ascii="Arial" w:hAnsi="Arial" w:cs="Arial"/>
                <w:sz w:val="20"/>
                <w:szCs w:val="20"/>
              </w:rPr>
              <w:t>omunikować się i współpracować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AD0">
              <w:rPr>
                <w:rFonts w:ascii="Arial" w:hAnsi="Arial" w:cs="Arial"/>
                <w:sz w:val="20"/>
                <w:szCs w:val="20"/>
              </w:rPr>
              <w:t>w zespole</w:t>
            </w:r>
          </w:p>
          <w:p w:rsidR="00D03FE7" w:rsidRPr="00022056" w:rsidRDefault="00D03FE7" w:rsidP="00D03FE7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0" w:hanging="34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1D0BC1">
              <w:rPr>
                <w:rFonts w:ascii="Arial" w:hAnsi="Arial" w:cs="Arial"/>
                <w:sz w:val="20"/>
                <w:szCs w:val="20"/>
              </w:rPr>
              <w:t>kierować wykonaniem przydzielonych zadań</w:t>
            </w:r>
          </w:p>
        </w:tc>
        <w:tc>
          <w:tcPr>
            <w:tcW w:w="2081" w:type="pct"/>
          </w:tcPr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stosować zasady zestawiania potraw i napojów w posiłki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stosować zasady sprzedaży sugerowanej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ind w:left="423"/>
              <w:jc w:val="left"/>
              <w:rPr>
                <w:rStyle w:val="y0nh2b"/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 xml:space="preserve">stosować zasady </w:t>
            </w:r>
            <w:r>
              <w:rPr>
                <w:rStyle w:val="y0nh2b"/>
                <w:rFonts w:ascii="Arial" w:hAnsi="Arial" w:cs="Arial"/>
                <w:bCs/>
                <w:sz w:val="20"/>
                <w:szCs w:val="20"/>
              </w:rPr>
              <w:t>u</w:t>
            </w:r>
            <w:r w:rsidRPr="00942AD0">
              <w:rPr>
                <w:rStyle w:val="y0nh2b"/>
                <w:rFonts w:ascii="Arial" w:hAnsi="Arial" w:cs="Arial"/>
                <w:bCs/>
                <w:sz w:val="20"/>
                <w:szCs w:val="20"/>
              </w:rPr>
              <w:t>p-sellingu w poszerzaniu</w:t>
            </w:r>
            <w:r>
              <w:rPr>
                <w:rStyle w:val="y0nh2b"/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D51E2">
              <w:rPr>
                <w:rStyle w:val="y0nh2b"/>
                <w:rFonts w:ascii="Arial" w:hAnsi="Arial" w:cs="Arial"/>
                <w:bCs/>
                <w:sz w:val="20"/>
                <w:szCs w:val="20"/>
              </w:rPr>
              <w:t>zamówienia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291"/>
              </w:tabs>
              <w:ind w:left="423"/>
              <w:jc w:val="left"/>
              <w:rPr>
                <w:rStyle w:val="y0nh2b"/>
                <w:rFonts w:ascii="Arial" w:hAnsi="Arial" w:cs="Arial"/>
                <w:bCs/>
                <w:sz w:val="20"/>
                <w:szCs w:val="20"/>
              </w:rPr>
            </w:pPr>
            <w:r w:rsidRPr="00942AD0">
              <w:rPr>
                <w:rStyle w:val="y0nh2b"/>
                <w:rFonts w:ascii="Arial" w:hAnsi="Arial" w:cs="Arial"/>
                <w:bCs/>
                <w:sz w:val="20"/>
                <w:szCs w:val="20"/>
              </w:rPr>
              <w:t xml:space="preserve">stosować zasady </w:t>
            </w:r>
            <w:r>
              <w:rPr>
                <w:rStyle w:val="y0nh2b"/>
                <w:rFonts w:ascii="Arial" w:hAnsi="Arial" w:cs="Arial"/>
                <w:bCs/>
                <w:sz w:val="20"/>
                <w:szCs w:val="20"/>
              </w:rPr>
              <w:t>c</w:t>
            </w:r>
            <w:r w:rsidRPr="00942AD0">
              <w:rPr>
                <w:rStyle w:val="y0nh2b"/>
                <w:rFonts w:ascii="Arial" w:hAnsi="Arial" w:cs="Arial"/>
                <w:bCs/>
                <w:sz w:val="20"/>
                <w:szCs w:val="20"/>
              </w:rPr>
              <w:t>ross-sellingu</w:t>
            </w:r>
          </w:p>
          <w:p w:rsidR="00D03FE7" w:rsidRPr="00022056" w:rsidRDefault="00D03FE7" w:rsidP="00693093">
            <w:pPr>
              <w:pStyle w:val="Akapitzlist"/>
              <w:tabs>
                <w:tab w:val="center" w:pos="291"/>
              </w:tabs>
              <w:ind w:left="423"/>
              <w:jc w:val="left"/>
              <w:rPr>
                <w:rStyle w:val="y0nh2b"/>
                <w:rFonts w:ascii="Arial" w:hAnsi="Arial" w:cs="Arial"/>
                <w:sz w:val="20"/>
                <w:szCs w:val="20"/>
              </w:rPr>
            </w:pPr>
            <w:r w:rsidRPr="00992930">
              <w:rPr>
                <w:rStyle w:val="y0nh2b"/>
                <w:rFonts w:ascii="Arial" w:hAnsi="Arial" w:cs="Arial"/>
                <w:sz w:val="20"/>
                <w:szCs w:val="20"/>
              </w:rPr>
              <w:t>w poszerzaniu</w:t>
            </w:r>
            <w:r>
              <w:rPr>
                <w:rStyle w:val="y0nh2b"/>
                <w:rFonts w:ascii="Arial" w:hAnsi="Arial" w:cs="Arial"/>
                <w:sz w:val="20"/>
                <w:szCs w:val="20"/>
              </w:rPr>
              <w:t xml:space="preserve"> </w:t>
            </w:r>
            <w:r w:rsidRPr="00992930">
              <w:rPr>
                <w:rStyle w:val="y0nh2b"/>
                <w:rFonts w:ascii="Arial" w:hAnsi="Arial" w:cs="Arial"/>
                <w:sz w:val="20"/>
                <w:szCs w:val="20"/>
              </w:rPr>
              <w:t>zamówienia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modyfikować karty menu</w:t>
            </w:r>
          </w:p>
          <w:p w:rsidR="00D03FE7" w:rsidRDefault="00D03FE7" w:rsidP="00693093">
            <w:pPr>
              <w:pStyle w:val="Akapitzlist"/>
              <w:ind w:left="423" w:hanging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FE7" w:rsidTr="00D03FE7">
        <w:trPr>
          <w:trHeight w:val="2816"/>
        </w:trPr>
        <w:tc>
          <w:tcPr>
            <w:tcW w:w="660" w:type="pct"/>
          </w:tcPr>
          <w:p w:rsidR="00D03FE7" w:rsidRPr="00022056" w:rsidRDefault="00D03FE7" w:rsidP="00693093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7303BF">
              <w:rPr>
                <w:rFonts w:ascii="Arial" w:hAnsi="Arial" w:cs="Arial"/>
                <w:sz w:val="20"/>
                <w:szCs w:val="20"/>
              </w:rPr>
              <w:t>III.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03BF">
              <w:rPr>
                <w:rFonts w:ascii="Arial" w:hAnsi="Arial" w:cs="Arial"/>
                <w:sz w:val="20"/>
                <w:szCs w:val="20"/>
              </w:rPr>
              <w:t>Rozliczenie kosztów usług gastronomicznych i cateringowych</w:t>
            </w:r>
          </w:p>
          <w:p w:rsidR="00D03FE7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" w:type="pct"/>
          </w:tcPr>
          <w:p w:rsidR="00D03FE7" w:rsidRPr="00022056" w:rsidRDefault="00D03FE7" w:rsidP="0069309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92930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2930">
              <w:rPr>
                <w:rFonts w:ascii="Arial" w:hAnsi="Arial" w:cs="Arial"/>
                <w:sz w:val="20"/>
                <w:szCs w:val="20"/>
              </w:rPr>
              <w:t>Programy komputerowe wspomagające wykonywanie zadań</w:t>
            </w:r>
          </w:p>
        </w:tc>
        <w:tc>
          <w:tcPr>
            <w:tcW w:w="1570" w:type="pct"/>
          </w:tcPr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określić funkcje programów komputerowych stosownych do gospodarki magazynowej wraz z kontrolowaniem procesu produkcji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42AD0">
              <w:rPr>
                <w:rFonts w:ascii="Arial" w:hAnsi="Arial" w:cs="Arial"/>
                <w:sz w:val="20"/>
                <w:szCs w:val="20"/>
              </w:rPr>
              <w:t xml:space="preserve"> w zakładzie gastronomicznym oraz programów służących do przekazywania zamówień składanych przez kelnerów do kuchni</w:t>
            </w:r>
          </w:p>
          <w:p w:rsidR="00D03FE7" w:rsidRPr="00022056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enter" w:pos="422"/>
              </w:tabs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stosować programy komputerowe do planowania usług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3B81">
              <w:rPr>
                <w:rFonts w:ascii="Arial" w:hAnsi="Arial" w:cs="Arial"/>
                <w:sz w:val="20"/>
                <w:szCs w:val="20"/>
              </w:rPr>
              <w:t>gastronomicznych i cateringowych</w:t>
            </w:r>
          </w:p>
        </w:tc>
        <w:tc>
          <w:tcPr>
            <w:tcW w:w="2081" w:type="pct"/>
          </w:tcPr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42AD0">
              <w:rPr>
                <w:rFonts w:ascii="Arial" w:hAnsi="Arial" w:cs="Arial"/>
                <w:sz w:val="20"/>
                <w:szCs w:val="20"/>
              </w:rPr>
              <w:t>korzystać z programów komputerowych stosownych do gospodarki magazynowej wraz z kontrolowaniem procesu produkcji w zakładzie gastronomicznym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korzystać z</w:t>
            </w:r>
            <w:r w:rsidRPr="00942AD0">
              <w:rPr>
                <w:rFonts w:ascii="Arial" w:hAnsi="Arial" w:cs="Arial"/>
                <w:sz w:val="20"/>
                <w:szCs w:val="20"/>
              </w:rPr>
              <w:t xml:space="preserve"> programów służących do przekazywania zamówień składanych przez kelnerów do kuchni</w:t>
            </w:r>
          </w:p>
          <w:p w:rsidR="00D03FE7" w:rsidRDefault="00D03FE7" w:rsidP="00D03FE7">
            <w:pPr>
              <w:pStyle w:val="Akapitzlist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42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zapoznać się z dostępnymi programami komputerowymi do rozliczeń księgowych i kelnerskich</w:t>
            </w:r>
          </w:p>
        </w:tc>
      </w:tr>
      <w:tr w:rsidR="00D03FE7" w:rsidTr="00D03FE7">
        <w:trPr>
          <w:gridAfter w:val="2"/>
          <w:wAfter w:w="3651" w:type="pct"/>
          <w:trHeight w:val="276"/>
        </w:trPr>
        <w:tc>
          <w:tcPr>
            <w:tcW w:w="1349" w:type="pct"/>
            <w:gridSpan w:val="2"/>
          </w:tcPr>
          <w:p w:rsidR="00D03FE7" w:rsidRDefault="00D03FE7" w:rsidP="00693093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140godz.</w:t>
            </w:r>
          </w:p>
        </w:tc>
      </w:tr>
    </w:tbl>
    <w:p w:rsidR="00D03FE7" w:rsidRDefault="00D03FE7" w:rsidP="00D03FE7">
      <w:pPr>
        <w:spacing w:line="360" w:lineRule="auto"/>
        <w:rPr>
          <w:rFonts w:ascii="Arial" w:hAnsi="Arial" w:cs="Arial"/>
          <w:sz w:val="20"/>
          <w:szCs w:val="20"/>
        </w:rPr>
      </w:pPr>
    </w:p>
    <w:p w:rsidR="00D03FE7" w:rsidRDefault="00D03FE7" w:rsidP="00D03FE7">
      <w:pPr>
        <w:spacing w:line="360" w:lineRule="auto"/>
        <w:rPr>
          <w:rFonts w:ascii="Arial" w:hAnsi="Arial" w:cs="Arial"/>
          <w:sz w:val="20"/>
          <w:szCs w:val="20"/>
        </w:rPr>
      </w:pPr>
    </w:p>
    <w:p w:rsidR="00D03FE7" w:rsidRPr="00D03FE7" w:rsidRDefault="00D03FE7" w:rsidP="00D03FE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03FE7">
        <w:rPr>
          <w:rFonts w:ascii="Arial" w:hAnsi="Arial" w:cs="Arial"/>
          <w:b/>
          <w:sz w:val="24"/>
          <w:szCs w:val="24"/>
        </w:rPr>
        <w:t>PROCEDURY OSIĄGANIA CELÓW KSZTAŁCENIA</w:t>
      </w:r>
      <w:r>
        <w:rPr>
          <w:rFonts w:ascii="Arial" w:hAnsi="Arial" w:cs="Arial"/>
          <w:b/>
          <w:sz w:val="24"/>
          <w:szCs w:val="24"/>
        </w:rPr>
        <w:t>.</w:t>
      </w:r>
      <w:r w:rsidRPr="00D03FE7">
        <w:rPr>
          <w:rFonts w:ascii="Arial" w:hAnsi="Arial" w:cs="Arial"/>
          <w:b/>
          <w:sz w:val="24"/>
          <w:szCs w:val="24"/>
        </w:rPr>
        <w:t xml:space="preserve"> </w:t>
      </w:r>
    </w:p>
    <w:p w:rsidR="00D03FE7" w:rsidRDefault="00D03FE7" w:rsidP="00D03FE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etod</w:t>
      </w:r>
      <w:r>
        <w:rPr>
          <w:rFonts w:ascii="Arial" w:hAnsi="Arial" w:cs="Arial"/>
          <w:b/>
          <w:sz w:val="20"/>
          <w:szCs w:val="20"/>
        </w:rPr>
        <w:t>y</w:t>
      </w:r>
      <w:r>
        <w:rPr>
          <w:rFonts w:ascii="Arial" w:hAnsi="Arial" w:cs="Arial"/>
          <w:b/>
          <w:sz w:val="20"/>
          <w:szCs w:val="20"/>
        </w:rPr>
        <w:t xml:space="preserve"> nauczania: </w:t>
      </w:r>
    </w:p>
    <w:p w:rsidR="00D03FE7" w:rsidRDefault="00D03FE7" w:rsidP="00D03FE7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rozmowy dydaktyczne, ćwiczenia praktyczne, pokaz, metoda projektów, metoda tekstu przewodniego.</w:t>
      </w:r>
    </w:p>
    <w:p w:rsidR="00D03FE7" w:rsidRDefault="00D03FE7" w:rsidP="00D03FE7">
      <w:pPr>
        <w:pStyle w:val="Bezodstpw"/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Propozycja ćwiczeń praktycznych:</w:t>
      </w:r>
    </w:p>
    <w:p w:rsidR="00D03FE7" w:rsidRPr="00022056" w:rsidRDefault="00D03FE7" w:rsidP="00D03FE7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Przygotowanie stanowisk pracy w dziale handlowo-konsumenckim.</w:t>
      </w:r>
    </w:p>
    <w:p w:rsidR="00D03FE7" w:rsidRPr="00022056" w:rsidRDefault="00D03FE7" w:rsidP="00D03FE7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Nakrywanie stołów do określonego menu w warunkach zakładu gastronomicznego.</w:t>
      </w:r>
    </w:p>
    <w:p w:rsidR="00D03FE7" w:rsidRPr="00022056" w:rsidRDefault="00D03FE7" w:rsidP="00D03FE7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Przyjmowanie zamówień od konsumenta.</w:t>
      </w:r>
    </w:p>
    <w:p w:rsidR="00D03FE7" w:rsidRPr="00022056" w:rsidRDefault="00D03FE7" w:rsidP="00D03FE7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Wykonywanie rozliczenia kelnerskiego: przygotowanie i podawanie rachunku konsumentowi, przyjmowanie należności od konsumenta w formie gotówkowej i bezgotówkowej – obsługiwanie transakcji opłacanych kartami płatniczymi (w obecności instruktora).</w:t>
      </w:r>
    </w:p>
    <w:p w:rsidR="00D03FE7" w:rsidRPr="00022056" w:rsidRDefault="00D03FE7" w:rsidP="00D03FE7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Rozliczanie zleceniodawcy za usługę gastronomiczną przy użyciu systemów i programów komputerowych dla gastronomii.</w:t>
      </w:r>
    </w:p>
    <w:p w:rsidR="00D03FE7" w:rsidRPr="00022056" w:rsidRDefault="00D03FE7" w:rsidP="00D03FE7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Sporządzanie rozliczeń z dziennego utargu oraz pobranego sprzętu po zakończonej pracy(w obecności instruktora).</w:t>
      </w:r>
    </w:p>
    <w:p w:rsidR="00D03FE7" w:rsidRPr="00022056" w:rsidRDefault="00D03FE7" w:rsidP="00D03FE7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Opracowanie oferty działań promocyjnych dla danego zakładu.</w:t>
      </w:r>
    </w:p>
    <w:p w:rsidR="00D03FE7" w:rsidRPr="00022056" w:rsidRDefault="00D03FE7" w:rsidP="00D03FE7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Stosowanie zasad, technik i metod podawania potraw i napojów podczas indywidualnej obsługi gościa oraz w czasie przyjęć i bankietów.</w:t>
      </w:r>
    </w:p>
    <w:p w:rsidR="00D03FE7" w:rsidRPr="00022056" w:rsidRDefault="00D03FE7" w:rsidP="00D03FE7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Praca z tacą kelnerską.</w:t>
      </w:r>
    </w:p>
    <w:p w:rsidR="00D03FE7" w:rsidRPr="00022056" w:rsidRDefault="00D03FE7" w:rsidP="00D03FE7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Wykonywanie czynności porządkowych po zrealizowanej usłudze.</w:t>
      </w:r>
    </w:p>
    <w:p w:rsidR="00D03FE7" w:rsidRPr="00022056" w:rsidRDefault="00D03FE7" w:rsidP="00D03FE7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Obsługa ekspresu wysokociśnieniowego.</w:t>
      </w:r>
    </w:p>
    <w:p w:rsidR="00D03FE7" w:rsidRPr="00022056" w:rsidRDefault="00D03FE7" w:rsidP="00D03FE7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Obsługa zmywarki do szkła.</w:t>
      </w:r>
    </w:p>
    <w:p w:rsidR="00D03FE7" w:rsidRPr="00022056" w:rsidRDefault="00D03FE7" w:rsidP="00D03FE7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Przygotowanie bufetu, np. na przerwę kawową.</w:t>
      </w:r>
    </w:p>
    <w:p w:rsidR="00D03FE7" w:rsidRPr="00022056" w:rsidRDefault="00D03FE7" w:rsidP="00D03FE7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Sporządzanie napojów mieszanych alkoholowych i bezalkoholowych.</w:t>
      </w:r>
    </w:p>
    <w:p w:rsidR="00D03FE7" w:rsidRDefault="00D03FE7" w:rsidP="00D03FE7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D03FE7" w:rsidRDefault="00D03FE7" w:rsidP="00D03FE7">
      <w:pPr>
        <w:pStyle w:val="Bezodstpw"/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Środki dydaktyczne:</w:t>
      </w:r>
    </w:p>
    <w:p w:rsidR="00D03FE7" w:rsidRDefault="00D03FE7" w:rsidP="00D03FE7">
      <w:pPr>
        <w:pStyle w:val="Bezodstpw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bielizna stołowa: moltony, obrusy, napperony, laufry, serwety indywidualnego użytku, skirtingi,</w:t>
      </w:r>
    </w:p>
    <w:p w:rsidR="00D03FE7" w:rsidRPr="00022056" w:rsidRDefault="00D03FE7" w:rsidP="00D03FE7">
      <w:pPr>
        <w:pStyle w:val="Bezodstpw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zastawa stołowa: ceramiczna, metalowa, szklana, sztućce (podstawowe, specjalne, pomocnicze),</w:t>
      </w:r>
    </w:p>
    <w:p w:rsidR="00D03FE7" w:rsidRDefault="00D03FE7" w:rsidP="00D03FE7">
      <w:pPr>
        <w:pStyle w:val="Bezodstpw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drobna zastawa stołowa: elementy ozdobne, świeczniki, menaże, serwetki,</w:t>
      </w:r>
    </w:p>
    <w:p w:rsidR="00D03FE7" w:rsidRDefault="00D03FE7" w:rsidP="00D03FE7">
      <w:pPr>
        <w:pStyle w:val="Bezodstpw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tace kelnerskie,</w:t>
      </w:r>
    </w:p>
    <w:p w:rsidR="00D03FE7" w:rsidRDefault="00D03FE7" w:rsidP="00D03FE7">
      <w:pPr>
        <w:pStyle w:val="Bezodstpw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stoły, krzesła, pomocnik kelnerski, wózek kelnerski, tray jack,</w:t>
      </w:r>
    </w:p>
    <w:p w:rsidR="00D03FE7" w:rsidRDefault="00D03FE7" w:rsidP="00D03FE7">
      <w:pPr>
        <w:pStyle w:val="Bezodstpw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elementy dekoracji stołów,</w:t>
      </w:r>
    </w:p>
    <w:p w:rsidR="00D03FE7" w:rsidRDefault="00D03FE7" w:rsidP="00D03FE7">
      <w:pPr>
        <w:pStyle w:val="Bezodstpw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karty menu,</w:t>
      </w:r>
    </w:p>
    <w:p w:rsidR="00D03FE7" w:rsidRDefault="00D03FE7" w:rsidP="00D03FE7">
      <w:pPr>
        <w:pStyle w:val="Bezodstpw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komputer i programy komputerowe wspomagające rozliczanie usług kelnerskich,</w:t>
      </w:r>
    </w:p>
    <w:p w:rsidR="00D03FE7" w:rsidRDefault="00D03FE7" w:rsidP="00D03FE7">
      <w:pPr>
        <w:pStyle w:val="Bezodstpw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ekspres wysokociśnieniowy,</w:t>
      </w:r>
    </w:p>
    <w:p w:rsidR="00D03FE7" w:rsidRDefault="00D03FE7" w:rsidP="00D03FE7">
      <w:pPr>
        <w:pStyle w:val="Bezodstpw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zmywarka do szkła,</w:t>
      </w:r>
    </w:p>
    <w:p w:rsidR="00D03FE7" w:rsidRDefault="00D03FE7" w:rsidP="00D03FE7">
      <w:pPr>
        <w:pStyle w:val="Bezodstpw"/>
        <w:numPr>
          <w:ilvl w:val="0"/>
          <w:numId w:val="9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sprzęt i narzędzia barmańskie.</w:t>
      </w:r>
    </w:p>
    <w:p w:rsidR="00D03FE7" w:rsidRDefault="00D03FE7" w:rsidP="00D03FE7">
      <w:pPr>
        <w:pStyle w:val="Bezodstpw"/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D03FE7" w:rsidRDefault="00D03FE7" w:rsidP="00D03FE7">
      <w:pPr>
        <w:pStyle w:val="Bezodstpw"/>
        <w:spacing w:line="360" w:lineRule="auto"/>
        <w:ind w:left="284" w:hanging="21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Uwagi o realizacji</w:t>
      </w:r>
    </w:p>
    <w:p w:rsidR="00D03FE7" w:rsidRDefault="00D03FE7" w:rsidP="00D03FE7">
      <w:pPr>
        <w:pStyle w:val="Bezodstpw"/>
        <w:spacing w:line="36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 </w:t>
      </w:r>
      <w:r>
        <w:rPr>
          <w:rFonts w:ascii="Arial" w:hAnsi="Arial" w:cs="Arial"/>
          <w:sz w:val="20"/>
          <w:szCs w:val="20"/>
        </w:rPr>
        <w:t>Praktyka zawodowa ma na celu doskonalenie umiejętności praktycznych, nabytych w procesie kształcenia zawodowego, w rzeczywistych warunkach pracy.</w:t>
      </w:r>
    </w:p>
    <w:p w:rsidR="00D03FE7" w:rsidRDefault="00D03FE7" w:rsidP="00D03FE7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Praktykę zawodową uczniowie powinni odbywać w placówkach żywienia, w których istnieje możliwość realizacji założonych w programie celów kształcenia.</w:t>
      </w:r>
    </w:p>
    <w:p w:rsidR="00D03FE7" w:rsidRDefault="00D03FE7" w:rsidP="00D03FE7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Powinny być one wyposażone w specjalistyczny sprzęt, urządzenia techniczne oraz użytkowe programy komputerowe umożliwiające wykonywanie typowych zadań zawodowych. </w:t>
      </w:r>
    </w:p>
    <w:p w:rsidR="00D03FE7" w:rsidRPr="00022056" w:rsidRDefault="00D03FE7" w:rsidP="00D03FE7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 rozpoczęciem praktyki zawodowej należy zapoznać uczniów ze strukturą organizacyjną, układem funkcjonalnym, wyposażeniem i urządzeniem placówki żywienia, obowiązującymi regulaminami, przepisami bezpieczeństwa i higieny pracy, ochrony przeciwpożarowej, oraz ochrony środowiska. Należy również uświadomić uczniom skutki nieprzestrzegania przepisów oraz przypomnieć zasady udzielania pierwszej pomocy osobom poszkodowanym</w:t>
      </w:r>
      <w:r w:rsidRPr="00992930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Podczas odbywania praktyki zawodowej uczeń powinien zapoznać się z funkcjonowaniem placówki żywienia w warunkach gospodarki rynkowej. W trakcie realizacji praktyki zawodowej uczniowie powinni obserwować czynności zawodowe pracowników, następnie wykonywać zadania zawodowe pod kierunkiem instruktora, a potem samodzielnie realizować powierzone im zadania na określonych stanowiskach pracy. Praktyka zawodowa powinna przygotować uczniów do pracy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zespole, kształtować poczucie odpowiedzialności za jakość i organizację wykonywanej pracy. Uczniowie mają obowiązek prowadzić dzienniki praktyki,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w których powinni dokonywać zapisów z każdego dnia praktyki dotyczących: stanowiska pracy praktykanta, zakresu wykonywanych czynności, godzin praktyki oraz wniosków i spostrzeżeń. Na zakończenie każdego dnia praktyki zapis czynności wykonywanych przez ucznia powinien być potwierdzony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dzienniczku przez opiekuna praktyki. Uczniowie powinni odbywać praktykę zawodową w strojach jakie obowiązują w placówce żywienia, dziale handlowo-konsumenckim z oznaczeniem: uczeń praktykant.</w:t>
      </w:r>
    </w:p>
    <w:p w:rsidR="00D03FE7" w:rsidRDefault="00D03FE7" w:rsidP="00D03FE7">
      <w:pPr>
        <w:pStyle w:val="Bezodstpw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D03FE7" w:rsidRDefault="00D03FE7" w:rsidP="00D03FE7">
      <w:pPr>
        <w:spacing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PROPONOWANE METODY SPRAWDZANIA OSIĄGNIĘĆ EDUKACYJNYCH UCZNIA</w:t>
      </w:r>
    </w:p>
    <w:p w:rsidR="00D03FE7" w:rsidRDefault="00D03FE7" w:rsidP="00D03FE7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 przebiegiem praktyki zawodowej i jej realizacją czuwa opiekun praktyki, który dokonuje oceny umiejętności opanowanych przez uczniów podczas całego okresu realizacji programu praktyki zawodowej. </w:t>
      </w:r>
    </w:p>
    <w:p w:rsidR="00D03FE7" w:rsidRDefault="00D03FE7" w:rsidP="00D03FE7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Ocenianie umiejętności uczniów powinno odbywać się na podstawie obserwacji ich pracy, ze szczególnym zwracaniem uwagi na sposób wykonywania poleceń i zadań zawodowych. </w:t>
      </w:r>
    </w:p>
    <w:p w:rsidR="00D03FE7" w:rsidRDefault="00D03FE7" w:rsidP="00D03FE7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Sprawdzanie i ocenianie osiągnięć uczniów powinno odbywać się systematycznie na podstawie określonych kryteriów. Kryteria oceniania powinny dotyczyć:</w:t>
      </w:r>
    </w:p>
    <w:p w:rsidR="00D03FE7" w:rsidRDefault="00D03FE7" w:rsidP="00D03FE7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kultury osobistej i wyglądu zewnętrznego, </w:t>
      </w:r>
    </w:p>
    <w:p w:rsidR="00D03FE7" w:rsidRDefault="00D03FE7" w:rsidP="00D03FE7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stanowiska pracy zgodnie z wymaganiami ergonomii, bhp,</w:t>
      </w:r>
    </w:p>
    <w:p w:rsidR="00D03FE7" w:rsidRDefault="00D03FE7" w:rsidP="00D03FE7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organizacji czasu pracy,</w:t>
      </w:r>
    </w:p>
    <w:p w:rsidR="00D03FE7" w:rsidRDefault="00D03FE7" w:rsidP="00D03FE7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samodzielności w planowaniu pracy i rozwiązywaniu problemów,</w:t>
      </w:r>
    </w:p>
    <w:p w:rsidR="00D03FE7" w:rsidRDefault="00D03FE7" w:rsidP="00D03FE7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doboru technik, metod i sprzętu do prawidłowego wykonania zadań</w:t>
      </w:r>
    </w:p>
    <w:p w:rsidR="00D03FE7" w:rsidRDefault="00D03FE7" w:rsidP="00D03FE7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posługiwania się narzędziami i sprzętem zgodnie z instrukcjami ich użytkowania,</w:t>
      </w:r>
    </w:p>
    <w:p w:rsidR="00D03FE7" w:rsidRDefault="00D03FE7" w:rsidP="00D03FE7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użytkowania i konserwacji maszyn i urządzeń stosowanych w bezpośredniej obsłudze gościa oraz innych usługach gastronomicznych</w:t>
      </w:r>
    </w:p>
    <w:p w:rsidR="00D03FE7" w:rsidRDefault="00D03FE7" w:rsidP="00D03FE7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obliczania kosztów produkcji i sprzedaży,</w:t>
      </w:r>
    </w:p>
    <w:p w:rsidR="00D03FE7" w:rsidRDefault="00D03FE7" w:rsidP="00D03FE7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prowadzenia rozliczeń kosztów usług,</w:t>
      </w:r>
    </w:p>
    <w:p w:rsidR="00D03FE7" w:rsidRDefault="00D03FE7" w:rsidP="00D03FE7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zaangażowania ucznia w realizację zadań,</w:t>
      </w:r>
    </w:p>
    <w:p w:rsidR="00D03FE7" w:rsidRDefault="00D03FE7" w:rsidP="00D03FE7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utrzymania porządku na stanowisku pracy,</w:t>
      </w:r>
    </w:p>
    <w:p w:rsidR="00D03FE7" w:rsidRDefault="00D03FE7" w:rsidP="00D03FE7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odpowiedzialności za mienie powierzone na czas praktyki zawodowej,</w:t>
      </w:r>
    </w:p>
    <w:p w:rsidR="00D03FE7" w:rsidRDefault="00D03FE7" w:rsidP="00D03FE7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umiejętności współpracy w zespole,</w:t>
      </w:r>
    </w:p>
    <w:p w:rsidR="00D03FE7" w:rsidRDefault="00D03FE7" w:rsidP="00D03FE7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dokładności i rzetelności w pracy,</w:t>
      </w:r>
    </w:p>
    <w:p w:rsidR="00D03FE7" w:rsidRDefault="00D03FE7" w:rsidP="00D03FE7">
      <w:pPr>
        <w:pStyle w:val="Bezodstpw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przestrzegania przepisów bezpieczeństwa i higieny pracy, ochrony przeciwpożarowej oraz ochrony środowiska podczas wykonywania zadań zawodowych.</w:t>
      </w:r>
    </w:p>
    <w:p w:rsidR="00D03FE7" w:rsidRDefault="00D03FE7" w:rsidP="00D03FE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zakończeniu praktyki zawodowej opiekun praktyki zobowiązany jest do napisania opinii na temat pracy ucznia oraz wystawienia oceny końcowej. Oceny dokonuje się zgodnie z obowiązującą skalą ocen.</w:t>
      </w:r>
    </w:p>
    <w:p w:rsidR="00D03FE7" w:rsidRPr="00D03FE7" w:rsidRDefault="00D03FE7" w:rsidP="00D03FE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03FE7">
        <w:rPr>
          <w:rFonts w:ascii="Arial" w:hAnsi="Arial" w:cs="Arial"/>
          <w:b/>
          <w:sz w:val="24"/>
          <w:szCs w:val="24"/>
        </w:rPr>
        <w:t>Program praktyki zawodowej można traktować w sposób elastyczny. Ze względów organizacyjnych dopuszcza się odstępstwa w kolejności realizacji działów tematycznych zamieszczonych w programie.</w:t>
      </w:r>
    </w:p>
    <w:p w:rsidR="005A5BBF" w:rsidRDefault="005A5BBF" w:rsidP="005A5BBF">
      <w:pPr>
        <w:spacing w:after="0"/>
        <w:ind w:left="851"/>
        <w:rPr>
          <w:rFonts w:ascii="Arial" w:hAnsi="Arial" w:cs="Arial"/>
          <w:b/>
          <w:bCs/>
          <w:sz w:val="20"/>
          <w:szCs w:val="20"/>
        </w:rPr>
      </w:pPr>
    </w:p>
    <w:sectPr w:rsidR="005A5BBF" w:rsidSect="00E16019">
      <w:footerReference w:type="default" r:id="rId8"/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E5" w:rsidRDefault="00AB48E5" w:rsidP="00E16019">
      <w:pPr>
        <w:spacing w:after="0" w:line="240" w:lineRule="auto"/>
      </w:pPr>
      <w:r>
        <w:separator/>
      </w:r>
    </w:p>
  </w:endnote>
  <w:endnote w:type="continuationSeparator" w:id="0">
    <w:p w:rsidR="00AB48E5" w:rsidRDefault="00AB48E5" w:rsidP="00E1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Myriad Pro Cond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665448"/>
      <w:docPartObj>
        <w:docPartGallery w:val="Page Numbers (Bottom of Page)"/>
        <w:docPartUnique/>
      </w:docPartObj>
    </w:sdtPr>
    <w:sdtEndPr/>
    <w:sdtContent>
      <w:p w:rsidR="00E16019" w:rsidRDefault="00E160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B0C">
          <w:rPr>
            <w:noProof/>
          </w:rPr>
          <w:t>2</w:t>
        </w:r>
        <w:r>
          <w:fldChar w:fldCharType="end"/>
        </w:r>
      </w:p>
    </w:sdtContent>
  </w:sdt>
  <w:p w:rsidR="00E16019" w:rsidRDefault="00E160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E5" w:rsidRDefault="00AB48E5" w:rsidP="00E16019">
      <w:pPr>
        <w:spacing w:after="0" w:line="240" w:lineRule="auto"/>
      </w:pPr>
      <w:r>
        <w:separator/>
      </w:r>
    </w:p>
  </w:footnote>
  <w:footnote w:type="continuationSeparator" w:id="0">
    <w:p w:rsidR="00AB48E5" w:rsidRDefault="00AB48E5" w:rsidP="00E16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375"/>
    <w:multiLevelType w:val="hybridMultilevel"/>
    <w:tmpl w:val="298EBA68"/>
    <w:lvl w:ilvl="0" w:tplc="00000006">
      <w:start w:val="1"/>
      <w:numFmt w:val="bullet"/>
      <w:lvlText w:val="-"/>
      <w:lvlJc w:val="left"/>
      <w:pPr>
        <w:ind w:left="720" w:hanging="360"/>
      </w:pPr>
      <w:rPr>
        <w:rFonts w:ascii="StarSymbol" w:hAnsi="StarSymbo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81FAA"/>
    <w:multiLevelType w:val="hybridMultilevel"/>
    <w:tmpl w:val="DBB0ADEE"/>
    <w:lvl w:ilvl="0" w:tplc="66122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4632"/>
    <w:multiLevelType w:val="hybridMultilevel"/>
    <w:tmpl w:val="51EEA128"/>
    <w:lvl w:ilvl="0" w:tplc="66122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81B68"/>
    <w:multiLevelType w:val="hybridMultilevel"/>
    <w:tmpl w:val="11BCC2F4"/>
    <w:lvl w:ilvl="0" w:tplc="A4582D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A4582DD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1673064"/>
    <w:multiLevelType w:val="hybridMultilevel"/>
    <w:tmpl w:val="50F67D34"/>
    <w:lvl w:ilvl="0" w:tplc="0B2A8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07331"/>
    <w:multiLevelType w:val="hybridMultilevel"/>
    <w:tmpl w:val="C7DE135C"/>
    <w:lvl w:ilvl="0" w:tplc="661225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B4F40"/>
    <w:multiLevelType w:val="hybridMultilevel"/>
    <w:tmpl w:val="11A898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06E0E"/>
    <w:multiLevelType w:val="hybridMultilevel"/>
    <w:tmpl w:val="22B25F80"/>
    <w:lvl w:ilvl="0" w:tplc="41A47E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A7AEF"/>
    <w:multiLevelType w:val="hybridMultilevel"/>
    <w:tmpl w:val="043E06D0"/>
    <w:lvl w:ilvl="0" w:tplc="A4582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BF"/>
    <w:rsid w:val="00003BAC"/>
    <w:rsid w:val="000A00A4"/>
    <w:rsid w:val="00101F74"/>
    <w:rsid w:val="00186D6C"/>
    <w:rsid w:val="005A5BBF"/>
    <w:rsid w:val="00684E39"/>
    <w:rsid w:val="00AB48E5"/>
    <w:rsid w:val="00C03485"/>
    <w:rsid w:val="00D03FE7"/>
    <w:rsid w:val="00E16019"/>
    <w:rsid w:val="00F81491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BB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5A5BBF"/>
    <w:pPr>
      <w:ind w:left="720"/>
      <w:contextualSpacing/>
    </w:pPr>
    <w:rPr>
      <w:rFonts w:ascii="Calibri" w:eastAsia="Times New Roman" w:hAnsi="Calibri" w:cs="Vrinda"/>
      <w:sz w:val="20"/>
      <w:szCs w:val="20"/>
      <w:lang w:val="x-none" w:eastAsia="en-US" w:bidi="as-IN"/>
    </w:rPr>
  </w:style>
  <w:style w:type="character" w:customStyle="1" w:styleId="ListParagraphChar">
    <w:name w:val="List Paragraph Char"/>
    <w:link w:val="Akapitzlist1"/>
    <w:locked/>
    <w:rsid w:val="005A5BBF"/>
    <w:rPr>
      <w:rFonts w:ascii="Calibri" w:eastAsia="Times New Roman" w:hAnsi="Calibri" w:cs="Vrinda"/>
      <w:sz w:val="20"/>
      <w:szCs w:val="20"/>
      <w:lang w:val="x-none" w:bidi="as-IN"/>
    </w:rPr>
  </w:style>
  <w:style w:type="paragraph" w:styleId="Tekstkomentarza">
    <w:name w:val="annotation text"/>
    <w:aliases w:val="Znak3, Znak3"/>
    <w:basedOn w:val="Normalny"/>
    <w:link w:val="TekstkomentarzaZnak"/>
    <w:uiPriority w:val="99"/>
    <w:unhideWhenUsed/>
    <w:rsid w:val="005A5BBF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komentarzaZnak">
    <w:name w:val="Tekst komentarza Znak"/>
    <w:aliases w:val="Znak3 Znak, Znak3 Znak"/>
    <w:basedOn w:val="Domylnaczcionkaakapitu"/>
    <w:link w:val="Tekstkomentarza"/>
    <w:uiPriority w:val="99"/>
    <w:rsid w:val="005A5BB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Numerowanie,Kolorowa lista — akcent 11,ORE MYŚLNIKI,N w prog,Średnia siatka 1 — akcent 21,Obiekt,normalny tekst,Jasna siatka — akcent 31,Heding 2,Colorful List - Accent 11,List Paragraph3,Akapit z listą11"/>
    <w:basedOn w:val="Normalny"/>
    <w:link w:val="AkapitzlistZnak"/>
    <w:uiPriority w:val="34"/>
    <w:qFormat/>
    <w:rsid w:val="005A5BBF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Kolorowa lista — akcent 11 Znak,ORE MYŚLNIKI Znak,N w prog Znak,Średnia siatka 1 — akcent 21 Znak,Obiekt Znak,normalny tekst Znak,Jasna siatka — akcent 31 Znak,Heding 2 Znak,Colorful List - Accent 11 Znak"/>
    <w:link w:val="Akapitzlist"/>
    <w:uiPriority w:val="34"/>
    <w:qFormat/>
    <w:locked/>
    <w:rsid w:val="005A5BB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5BB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5BBF"/>
    <w:pPr>
      <w:autoSpaceDE w:val="0"/>
      <w:autoSpaceDN w:val="0"/>
      <w:adjustRightInd w:val="0"/>
      <w:spacing w:after="0" w:line="240" w:lineRule="auto"/>
    </w:pPr>
    <w:rPr>
      <w:rFonts w:ascii="Myriad Pro Cond" w:eastAsia="Times New Roman" w:hAnsi="Myriad Pro Cond" w:cs="Myriad Pro Cond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A5BB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A5BBF"/>
    <w:pPr>
      <w:widowControl w:val="0"/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after="0" w:line="250" w:lineRule="atLeast"/>
      <w:ind w:firstLine="198"/>
      <w:jc w:val="both"/>
    </w:pPr>
    <w:rPr>
      <w:rFonts w:ascii="Arial" w:eastAsia="Times New Roman" w:hAnsi="Arial" w:cs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BBF"/>
    <w:rPr>
      <w:rFonts w:ascii="Arial" w:eastAsia="Times New Roman" w:hAnsi="Arial" w:cs="Times New Roman"/>
      <w:sz w:val="19"/>
      <w:szCs w:val="19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6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01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6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019"/>
    <w:rPr>
      <w:rFonts w:eastAsiaTheme="minorEastAsia"/>
      <w:lang w:eastAsia="pl-PL"/>
    </w:rPr>
  </w:style>
  <w:style w:type="character" w:customStyle="1" w:styleId="y0nh2b">
    <w:name w:val="y0nh2b"/>
    <w:rsid w:val="00D03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BB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link w:val="ListParagraphChar"/>
    <w:rsid w:val="005A5BBF"/>
    <w:pPr>
      <w:ind w:left="720"/>
      <w:contextualSpacing/>
    </w:pPr>
    <w:rPr>
      <w:rFonts w:ascii="Calibri" w:eastAsia="Times New Roman" w:hAnsi="Calibri" w:cs="Vrinda"/>
      <w:sz w:val="20"/>
      <w:szCs w:val="20"/>
      <w:lang w:val="x-none" w:eastAsia="en-US" w:bidi="as-IN"/>
    </w:rPr>
  </w:style>
  <w:style w:type="character" w:customStyle="1" w:styleId="ListParagraphChar">
    <w:name w:val="List Paragraph Char"/>
    <w:link w:val="Akapitzlist1"/>
    <w:locked/>
    <w:rsid w:val="005A5BBF"/>
    <w:rPr>
      <w:rFonts w:ascii="Calibri" w:eastAsia="Times New Roman" w:hAnsi="Calibri" w:cs="Vrinda"/>
      <w:sz w:val="20"/>
      <w:szCs w:val="20"/>
      <w:lang w:val="x-none" w:bidi="as-IN"/>
    </w:rPr>
  </w:style>
  <w:style w:type="paragraph" w:styleId="Tekstkomentarza">
    <w:name w:val="annotation text"/>
    <w:aliases w:val="Znak3, Znak3"/>
    <w:basedOn w:val="Normalny"/>
    <w:link w:val="TekstkomentarzaZnak"/>
    <w:uiPriority w:val="99"/>
    <w:unhideWhenUsed/>
    <w:rsid w:val="005A5BBF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komentarzaZnak">
    <w:name w:val="Tekst komentarza Znak"/>
    <w:aliases w:val="Znak3 Znak, Znak3 Znak"/>
    <w:basedOn w:val="Domylnaczcionkaakapitu"/>
    <w:link w:val="Tekstkomentarza"/>
    <w:uiPriority w:val="99"/>
    <w:rsid w:val="005A5BBF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aliases w:val="Numerowanie,Kolorowa lista — akcent 11,ORE MYŚLNIKI,N w prog,Średnia siatka 1 — akcent 21,Obiekt,normalny tekst,Jasna siatka — akcent 31,Heding 2,Colorful List - Accent 11,List Paragraph3,Akapit z listą11"/>
    <w:basedOn w:val="Normalny"/>
    <w:link w:val="AkapitzlistZnak"/>
    <w:uiPriority w:val="34"/>
    <w:qFormat/>
    <w:rsid w:val="005A5BBF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Kolorowa lista — akcent 11 Znak,ORE MYŚLNIKI Znak,N w prog Znak,Średnia siatka 1 — akcent 21 Znak,Obiekt Znak,normalny tekst Znak,Jasna siatka — akcent 31 Znak,Heding 2 Znak,Colorful List - Accent 11 Znak"/>
    <w:link w:val="Akapitzlist"/>
    <w:uiPriority w:val="34"/>
    <w:qFormat/>
    <w:locked/>
    <w:rsid w:val="005A5BB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A5BB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5BBF"/>
    <w:pPr>
      <w:autoSpaceDE w:val="0"/>
      <w:autoSpaceDN w:val="0"/>
      <w:adjustRightInd w:val="0"/>
      <w:spacing w:after="0" w:line="240" w:lineRule="auto"/>
    </w:pPr>
    <w:rPr>
      <w:rFonts w:ascii="Myriad Pro Cond" w:eastAsia="Times New Roman" w:hAnsi="Myriad Pro Cond" w:cs="Myriad Pro Cond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A5BB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5A5BBF"/>
    <w:pPr>
      <w:widowControl w:val="0"/>
      <w:tabs>
        <w:tab w:val="left" w:pos="198"/>
        <w:tab w:val="left" w:pos="397"/>
        <w:tab w:val="left" w:pos="595"/>
        <w:tab w:val="left" w:pos="794"/>
        <w:tab w:val="left" w:pos="992"/>
        <w:tab w:val="left" w:pos="1191"/>
        <w:tab w:val="left" w:pos="1389"/>
        <w:tab w:val="left" w:pos="1587"/>
        <w:tab w:val="left" w:pos="1786"/>
        <w:tab w:val="left" w:pos="1984"/>
        <w:tab w:val="left" w:pos="2183"/>
        <w:tab w:val="left" w:pos="2381"/>
        <w:tab w:val="left" w:pos="2580"/>
        <w:tab w:val="left" w:pos="2778"/>
        <w:tab w:val="left" w:pos="2976"/>
        <w:tab w:val="left" w:pos="3175"/>
      </w:tabs>
      <w:autoSpaceDE w:val="0"/>
      <w:autoSpaceDN w:val="0"/>
      <w:adjustRightInd w:val="0"/>
      <w:spacing w:after="0" w:line="250" w:lineRule="atLeast"/>
      <w:ind w:firstLine="198"/>
      <w:jc w:val="both"/>
    </w:pPr>
    <w:rPr>
      <w:rFonts w:ascii="Arial" w:eastAsia="Times New Roman" w:hAnsi="Arial" w:cs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BBF"/>
    <w:rPr>
      <w:rFonts w:ascii="Arial" w:eastAsia="Times New Roman" w:hAnsi="Arial" w:cs="Times New Roman"/>
      <w:sz w:val="19"/>
      <w:szCs w:val="19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6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01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6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019"/>
    <w:rPr>
      <w:rFonts w:eastAsiaTheme="minorEastAsia"/>
      <w:lang w:eastAsia="pl-PL"/>
    </w:rPr>
  </w:style>
  <w:style w:type="character" w:customStyle="1" w:styleId="y0nh2b">
    <w:name w:val="y0nh2b"/>
    <w:rsid w:val="00D03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2054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Admin</cp:lastModifiedBy>
  <cp:revision>2</cp:revision>
  <dcterms:created xsi:type="dcterms:W3CDTF">2021-10-05T12:27:00Z</dcterms:created>
  <dcterms:modified xsi:type="dcterms:W3CDTF">2021-10-05T12:27:00Z</dcterms:modified>
</cp:coreProperties>
</file>