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5C" w:rsidRDefault="006B4A5C">
      <w:r w:rsidRPr="00992D1A">
        <w:rPr>
          <w:b/>
        </w:rPr>
        <w:t>Téma :</w:t>
      </w:r>
      <w:r>
        <w:t xml:space="preserve"> Chemický rozklad  a chemické zlučovanie (Chemické reakcie)</w:t>
      </w:r>
    </w:p>
    <w:p w:rsidR="00316345" w:rsidRDefault="006B4A5C">
      <w:r w:rsidRPr="00992D1A">
        <w:rPr>
          <w:b/>
        </w:rPr>
        <w:t>Úloha</w:t>
      </w:r>
      <w:r w:rsidR="00992D1A">
        <w:rPr>
          <w:b/>
        </w:rPr>
        <w:t xml:space="preserve"> 1 </w:t>
      </w:r>
      <w:r w:rsidRPr="00992D1A">
        <w:rPr>
          <w:b/>
        </w:rPr>
        <w:t>:</w:t>
      </w:r>
      <w:r>
        <w:t xml:space="preserve"> Chemický rozklad peroxidu vodíka </w:t>
      </w:r>
    </w:p>
    <w:p w:rsidR="006B4A5C" w:rsidRPr="00896C8E" w:rsidRDefault="006B4A5C" w:rsidP="006B4A5C">
      <w:pPr>
        <w:ind w:firstLine="708"/>
        <w:rPr>
          <w:b/>
        </w:rPr>
      </w:pPr>
      <w:r w:rsidRPr="00896C8E">
        <w:rPr>
          <w:b/>
        </w:rPr>
        <w:t>Pripraviť kyslík  rozkladom peroxidu vodíka</w:t>
      </w:r>
    </w:p>
    <w:p w:rsidR="006B4A5C" w:rsidRDefault="006B4A5C" w:rsidP="006B4A5C">
      <w:r w:rsidRPr="00992D1A">
        <w:rPr>
          <w:b/>
        </w:rPr>
        <w:t>Chemikálie :</w:t>
      </w:r>
      <w:r w:rsidRPr="006B4A5C">
        <w:rPr>
          <w:bCs/>
        </w:rPr>
        <w:t xml:space="preserve"> </w:t>
      </w:r>
      <w:r>
        <w:rPr>
          <w:bCs/>
        </w:rPr>
        <w:t xml:space="preserve">peroxid vodíka, </w:t>
      </w:r>
      <w:r>
        <w:t xml:space="preserve"> oxid </w:t>
      </w:r>
      <w:proofErr w:type="spellStart"/>
      <w:r>
        <w:t>manganičitý</w:t>
      </w:r>
      <w:proofErr w:type="spellEnd"/>
      <w:r w:rsidR="00896C8E">
        <w:t xml:space="preserve"> - </w:t>
      </w:r>
      <w:proofErr w:type="spellStart"/>
      <w:r w:rsidR="00896C8E">
        <w:t>burel</w:t>
      </w:r>
      <w:proofErr w:type="spellEnd"/>
    </w:p>
    <w:p w:rsidR="006B4A5C" w:rsidRDefault="006B4A5C" w:rsidP="006B4A5C">
      <w:r w:rsidRPr="00992D1A">
        <w:rPr>
          <w:b/>
        </w:rPr>
        <w:t>Pomôcky :</w:t>
      </w:r>
      <w:r w:rsidRPr="006B4A5C">
        <w:t xml:space="preserve"> </w:t>
      </w:r>
      <w:r w:rsidRPr="00E256EC">
        <w:t>kužeľová banka</w:t>
      </w:r>
      <w:r>
        <w:t xml:space="preserve">, odmerný valec, chemická lyžička, </w:t>
      </w:r>
      <w:r w:rsidRPr="00E256EC">
        <w:t>zápalky</w:t>
      </w:r>
      <w:r>
        <w:t>,</w:t>
      </w:r>
      <w:r w:rsidRPr="00E256EC">
        <w:t xml:space="preserve"> špajdľa</w:t>
      </w:r>
    </w:p>
    <w:p w:rsidR="006B4A5C" w:rsidRDefault="006B4A5C" w:rsidP="006B4A5C">
      <w:r w:rsidRPr="00992D1A">
        <w:rPr>
          <w:b/>
        </w:rPr>
        <w:t>Postup :</w:t>
      </w:r>
      <w:r>
        <w:t xml:space="preserve"> Odmerným valcom odmeriame 10 ml peroxidu vodíka. Prelejeme ho       </w:t>
      </w:r>
    </w:p>
    <w:p w:rsidR="006B4A5C" w:rsidRDefault="006B4A5C" w:rsidP="006B4A5C">
      <w:r>
        <w:tab/>
        <w:t xml:space="preserve"> kužeľovej banky.  N</w:t>
      </w:r>
      <w:r w:rsidRPr="00E256EC">
        <w:t>ad</w:t>
      </w:r>
      <w:r>
        <w:t xml:space="preserve">   hladinu peroxidu  vodíka dáme tlejúcu špajdľu.</w:t>
      </w:r>
    </w:p>
    <w:p w:rsidR="006B4A5C" w:rsidRDefault="006B4A5C" w:rsidP="006B4A5C">
      <w:r>
        <w:tab/>
      </w:r>
      <w:r w:rsidRPr="00E256EC">
        <w:t>Do peroxidu vodíka v  kužeľovej banke pridáme</w:t>
      </w:r>
      <w:r>
        <w:t xml:space="preserve"> na špičku lyžičky oxidu</w:t>
      </w:r>
    </w:p>
    <w:p w:rsidR="006B4A5C" w:rsidRDefault="00896C8E" w:rsidP="006B4A5C">
      <w:r>
        <w:rPr>
          <w:noProof/>
          <w:lang w:eastAsia="sk-SK"/>
        </w:rPr>
        <w:pict>
          <v:rect id="_x0000_s1030" style="position:absolute;margin-left:219pt;margin-top:23.9pt;width:186.1pt;height:182.3pt;z-index:251662336" fillcolor="white [3212]" stroked="f"/>
        </w:pict>
      </w:r>
      <w:r w:rsidR="006B4A5C">
        <w:tab/>
      </w:r>
      <w:proofErr w:type="spellStart"/>
      <w:r w:rsidR="006B4A5C">
        <w:t>manganičitého</w:t>
      </w:r>
      <w:proofErr w:type="spellEnd"/>
      <w:r w:rsidR="006B4A5C">
        <w:t xml:space="preserve">.  Pozorujeme a potom znovu vložíme tlejúcu špajdľu. </w:t>
      </w:r>
    </w:p>
    <w:p w:rsidR="00F745FC" w:rsidRPr="00992D1A" w:rsidRDefault="00F745FC" w:rsidP="006B4A5C">
      <w:pPr>
        <w:rPr>
          <w:b/>
        </w:rPr>
      </w:pPr>
      <w:r w:rsidRPr="00992D1A">
        <w:rPr>
          <w:b/>
        </w:rPr>
        <w:t>Nákres :</w:t>
      </w:r>
      <w:r w:rsidRPr="00992D1A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259286</wp:posOffset>
            </wp:positionH>
            <wp:positionV relativeFrom="paragraph">
              <wp:posOffset>120692</wp:posOffset>
            </wp:positionV>
            <wp:extent cx="4766706" cy="1995054"/>
            <wp:effectExtent l="19050" t="0" r="0" b="0"/>
            <wp:wrapNone/>
            <wp:docPr id="5" name="Obrázok 5" descr="aparatúra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aratúra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06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D1A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6948170</wp:posOffset>
            </wp:positionV>
            <wp:extent cx="4762500" cy="2000250"/>
            <wp:effectExtent l="19050" t="0" r="0" b="0"/>
            <wp:wrapNone/>
            <wp:docPr id="4" name="Obrázok 4" descr="aparatúra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aratúra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5FC" w:rsidRDefault="00F745FC" w:rsidP="006B4A5C"/>
    <w:p w:rsidR="006B4A5C" w:rsidRDefault="006B4A5C" w:rsidP="006B4A5C"/>
    <w:p w:rsidR="00F745FC" w:rsidRDefault="00F745FC" w:rsidP="006B4A5C"/>
    <w:p w:rsidR="00F745FC" w:rsidRDefault="00F745FC" w:rsidP="006B4A5C"/>
    <w:p w:rsidR="00F745FC" w:rsidRDefault="00F745FC" w:rsidP="006B4A5C"/>
    <w:p w:rsidR="00992D1A" w:rsidRDefault="00992D1A" w:rsidP="00992D1A"/>
    <w:p w:rsidR="00992D1A" w:rsidRPr="00992D1A" w:rsidRDefault="00992D1A" w:rsidP="00992D1A">
      <w:pPr>
        <w:rPr>
          <w:b/>
        </w:rPr>
      </w:pPr>
      <w:r w:rsidRPr="00992D1A">
        <w:rPr>
          <w:b/>
        </w:rPr>
        <w:t xml:space="preserve">Pozorovanie : </w:t>
      </w:r>
    </w:p>
    <w:p w:rsidR="00992D1A" w:rsidRDefault="00992D1A" w:rsidP="00992D1A">
      <w:pPr>
        <w:ind w:firstLine="708"/>
      </w:pPr>
      <w:r>
        <w:t xml:space="preserve">Pred pridaním  </w:t>
      </w:r>
      <w:proofErr w:type="spellStart"/>
      <w:r>
        <w:t>burelu</w:t>
      </w:r>
      <w:proofErr w:type="spellEnd"/>
      <w:r>
        <w:t xml:space="preserve"> ........................................................................................................</w:t>
      </w:r>
    </w:p>
    <w:p w:rsidR="00992D1A" w:rsidRDefault="00992D1A" w:rsidP="00992D1A">
      <w:pPr>
        <w:ind w:firstLine="708"/>
      </w:pPr>
      <w:r>
        <w:t xml:space="preserve">Po pridaní </w:t>
      </w:r>
      <w:proofErr w:type="spellStart"/>
      <w:r>
        <w:t>burelu</w:t>
      </w:r>
      <w:proofErr w:type="spellEnd"/>
      <w:r>
        <w:t xml:space="preserve"> sme pozorovali únik ................................................................ a banka   </w:t>
      </w:r>
    </w:p>
    <w:p w:rsidR="00992D1A" w:rsidRDefault="00992D1A" w:rsidP="00992D1A">
      <w:pPr>
        <w:ind w:firstLine="708"/>
      </w:pPr>
      <w:r>
        <w:t>sa ............ ..................</w:t>
      </w:r>
    </w:p>
    <w:p w:rsidR="00992D1A" w:rsidRPr="00992D1A" w:rsidRDefault="00992D1A" w:rsidP="00992D1A">
      <w:pPr>
        <w:rPr>
          <w:b/>
        </w:rPr>
      </w:pPr>
      <w:r w:rsidRPr="00992D1A">
        <w:rPr>
          <w:b/>
        </w:rPr>
        <w:t xml:space="preserve">Záver  : </w:t>
      </w:r>
    </w:p>
    <w:p w:rsidR="00F745FC" w:rsidRDefault="00F745FC" w:rsidP="006B4A5C">
      <w:r>
        <w:t>Schéma reakcie :</w:t>
      </w:r>
      <w:r w:rsidR="00992D1A">
        <w:t xml:space="preserve"> všeobecne a slovne</w:t>
      </w:r>
    </w:p>
    <w:p w:rsidR="00992D1A" w:rsidRDefault="00992D1A" w:rsidP="00992D1A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87.9pt;margin-top:9.35pt;width:57pt;height:0;z-index:251693056" o:connectortype="straight">
            <v:stroke endarrow="block"/>
          </v:shape>
        </w:pict>
      </w:r>
      <w:r>
        <w:t>........................... + ................................                                 ............................ + ...........................</w:t>
      </w:r>
    </w:p>
    <w:p w:rsidR="00F745FC" w:rsidRDefault="00B00056" w:rsidP="006B4A5C">
      <w:r>
        <w:rPr>
          <w:noProof/>
          <w:lang w:eastAsia="sk-SK"/>
        </w:rPr>
        <w:pict>
          <v:shape id="_x0000_s1033" type="#_x0000_t32" style="position:absolute;margin-left:187.9pt;margin-top:9.35pt;width:57pt;height:0;z-index:251666432" o:connectortype="straight">
            <v:stroke endarrow="block"/>
          </v:shape>
        </w:pict>
      </w:r>
      <w:r w:rsidR="00F745FC">
        <w:t xml:space="preserve">........................... + ................................  </w:t>
      </w:r>
      <w:r>
        <w:t xml:space="preserve">                               </w:t>
      </w:r>
      <w:r w:rsidR="00F745FC">
        <w:t>............................ + ...........................</w:t>
      </w:r>
    </w:p>
    <w:p w:rsidR="00B00056" w:rsidRDefault="00BA75CD" w:rsidP="00B00056">
      <w:pPr>
        <w:jc w:val="both"/>
      </w:pPr>
      <w:r>
        <w:rPr>
          <w:noProof/>
          <w:lang w:eastAsia="sk-SK"/>
        </w:rPr>
        <w:pict>
          <v:oval id="_x0000_s1045" style="position:absolute;left:0;text-align:left;margin-left:74.65pt;margin-top:15.15pt;width:22.5pt;height:25.2pt;z-index:251678720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41" style="position:absolute;left:0;text-align:left;margin-left:-9.35pt;margin-top:15.15pt;width:22.5pt;height:25.2pt;z-index:251674624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</w:p>
    <w:p w:rsidR="00B00056" w:rsidRDefault="00B00056" w:rsidP="00B00056">
      <w:pPr>
        <w:jc w:val="both"/>
      </w:pPr>
      <w:r>
        <w:rPr>
          <w:noProof/>
          <w:lang w:eastAsia="sk-SK"/>
        </w:rPr>
        <w:pict>
          <v:oval id="_x0000_s1039" style="position:absolute;left:0;text-align:left;margin-left:407.25pt;margin-top:13.05pt;width:28.5pt;height:26.25pt;z-index:251672576">
            <v:textbox>
              <w:txbxContent>
                <w:p w:rsidR="00B00056" w:rsidRPr="0085086E" w:rsidRDefault="00B00056" w:rsidP="00B00056">
                  <w:r>
                    <w:t>O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40" style="position:absolute;left:0;text-align:left;margin-left:350.25pt;margin-top:13.05pt;width:28.5pt;height:26.25pt;z-index:251673600">
            <v:textbox>
              <w:txbxContent>
                <w:p w:rsidR="00B00056" w:rsidRPr="0085086E" w:rsidRDefault="00B00056" w:rsidP="00B00056">
                  <w:r>
                    <w:t>O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35" style="position:absolute;left:0;text-align:left;margin-left:118.5pt;margin-top:8.55pt;width:28.5pt;height:26.25pt;z-index:251668480">
            <v:textbox>
              <w:txbxContent>
                <w:p w:rsidR="00B00056" w:rsidRPr="0085086E" w:rsidRDefault="00B00056" w:rsidP="00B00056">
                  <w:r>
                    <w:t>O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37" style="position:absolute;left:0;text-align:left;margin-left:90pt;margin-top:8.55pt;width:28.5pt;height:26.25pt;z-index:251670528">
            <v:textbox>
              <w:txbxContent>
                <w:p w:rsidR="00B00056" w:rsidRPr="0085086E" w:rsidRDefault="00B00056" w:rsidP="00B00056">
                  <w:r>
                    <w:t>O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36" style="position:absolute;left:0;text-align:left;margin-left:34.15pt;margin-top:8.55pt;width:28.5pt;height:26.25pt;z-index:251669504">
            <v:textbox>
              <w:txbxContent>
                <w:p w:rsidR="00B00056" w:rsidRPr="00814711" w:rsidRDefault="00B00056" w:rsidP="00B00056">
                  <w:r>
                    <w:t>O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34" style="position:absolute;left:0;text-align:left;margin-left:5.65pt;margin-top:8.55pt;width:28.5pt;height:26.25pt;z-index:251667456">
            <v:textbox>
              <w:txbxContent>
                <w:p w:rsidR="00B00056" w:rsidRPr="00814711" w:rsidRDefault="00B00056" w:rsidP="00B00056">
                  <w:r>
                    <w:t>O</w:t>
                  </w:r>
                </w:p>
              </w:txbxContent>
            </v:textbox>
          </v:oval>
        </w:pict>
      </w:r>
    </w:p>
    <w:p w:rsidR="00B00056" w:rsidRDefault="00BA75CD" w:rsidP="00B00056">
      <w:pPr>
        <w:jc w:val="both"/>
      </w:pPr>
      <w:r>
        <w:rPr>
          <w:noProof/>
          <w:lang w:eastAsia="sk-SK"/>
        </w:rPr>
        <w:pict>
          <v:oval id="_x0000_s1048" style="position:absolute;left:0;text-align:left;margin-left:425.65pt;margin-top:9.4pt;width:22.5pt;height:25.2pt;z-index:251681792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47" style="position:absolute;left:0;text-align:left;margin-left:393.4pt;margin-top:7.9pt;width:22.5pt;height:25.2pt;z-index:251680768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46" style="position:absolute;left:0;text-align:left;margin-left:365.65pt;margin-top:11.65pt;width:22.5pt;height:25.2pt;z-index:251679744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44" style="position:absolute;left:0;text-align:left;margin-left:336.4pt;margin-top:7.15pt;width:22.5pt;height:25.2pt;z-index:251677696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43" style="position:absolute;left:0;text-align:left;margin-left:139.15pt;margin-top:3.3pt;width:22.5pt;height:25.2pt;z-index:251676672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oval id="_x0000_s1042" style="position:absolute;left:0;text-align:left;margin-left:54.4pt;margin-top:4.6pt;width:24.75pt;height:24pt;z-index:251675648">
            <v:textbox>
              <w:txbxContent>
                <w:p w:rsidR="00B00056" w:rsidRPr="00814711" w:rsidRDefault="00B00056" w:rsidP="00B00056">
                  <w:r>
                    <w:t>H</w:t>
                  </w:r>
                </w:p>
              </w:txbxContent>
            </v:textbox>
          </v:oval>
        </w:pict>
      </w:r>
      <w:r w:rsidR="00B00056">
        <w:rPr>
          <w:noProof/>
          <w:lang w:eastAsia="sk-SK"/>
        </w:rPr>
        <w:pict>
          <v:shape id="_x0000_s1038" type="#_x0000_t32" style="position:absolute;left:0;text-align:left;margin-left:168.4pt;margin-top:8.55pt;width:99pt;height:0;z-index:251671552" o:connectortype="straight">
            <v:stroke endarrow="block"/>
          </v:shape>
        </w:pict>
      </w:r>
      <w:r w:rsidR="00B00056">
        <w:tab/>
      </w:r>
      <w:r w:rsidR="00B00056">
        <w:tab/>
      </w:r>
      <w:r w:rsidR="00B00056">
        <w:tab/>
      </w:r>
      <w:r w:rsidR="00B00056">
        <w:tab/>
      </w:r>
      <w:r w:rsidR="00B00056">
        <w:tab/>
      </w:r>
      <w:r w:rsidR="00B00056">
        <w:tab/>
      </w:r>
      <w:r w:rsidR="00B00056">
        <w:tab/>
      </w:r>
      <w:r w:rsidR="00B00056">
        <w:tab/>
      </w:r>
      <w:r>
        <w:t xml:space="preserve">                </w:t>
      </w:r>
      <w:r w:rsidR="00B00056">
        <w:t xml:space="preserve"> +</w:t>
      </w:r>
      <w:r>
        <w:t xml:space="preserve">      </w:t>
      </w:r>
      <w:r w:rsidR="00B00056">
        <w:tab/>
      </w:r>
      <w:r w:rsidR="00B00056">
        <w:tab/>
      </w:r>
      <w:r w:rsidR="00B00056">
        <w:tab/>
      </w:r>
      <w:r w:rsidR="00B00056">
        <w:tab/>
      </w:r>
      <w:r w:rsidR="00B00056">
        <w:tab/>
      </w:r>
      <w:r w:rsidR="00B00056">
        <w:tab/>
      </w:r>
      <w:r w:rsidR="00B00056">
        <w:tab/>
        <w:t xml:space="preserve">        </w:t>
      </w:r>
      <w:r>
        <w:t xml:space="preserve">                                             </w:t>
      </w:r>
      <w:r w:rsidR="00B00056">
        <w:t>...............</w:t>
      </w:r>
    </w:p>
    <w:p w:rsidR="00896C8E" w:rsidRDefault="00896C8E" w:rsidP="00896C8E">
      <w:r w:rsidRPr="00992D1A">
        <w:rPr>
          <w:b/>
        </w:rPr>
        <w:lastRenderedPageBreak/>
        <w:t xml:space="preserve">Úloha </w:t>
      </w:r>
      <w:r w:rsidR="00992D1A">
        <w:rPr>
          <w:b/>
        </w:rPr>
        <w:t xml:space="preserve">2 </w:t>
      </w:r>
      <w:r w:rsidRPr="00992D1A">
        <w:rPr>
          <w:b/>
        </w:rPr>
        <w:t>:</w:t>
      </w:r>
      <w:r>
        <w:t xml:space="preserve"> Chemické zlučovanie uhlíka s kyslíkom </w:t>
      </w:r>
    </w:p>
    <w:p w:rsidR="00896C8E" w:rsidRDefault="00896C8E" w:rsidP="00896C8E">
      <w:r w:rsidRPr="00992D1A">
        <w:rPr>
          <w:b/>
        </w:rPr>
        <w:t>Chemikálie</w:t>
      </w:r>
      <w:r>
        <w:t xml:space="preserve"> :</w:t>
      </w:r>
      <w:r w:rsidRPr="006B4A5C">
        <w:rPr>
          <w:bCs/>
        </w:rPr>
        <w:t xml:space="preserve"> </w:t>
      </w:r>
      <w:r>
        <w:rPr>
          <w:bCs/>
        </w:rPr>
        <w:t>kyslík, uhlík</w:t>
      </w:r>
    </w:p>
    <w:p w:rsidR="00896C8E" w:rsidRDefault="00896C8E" w:rsidP="00896C8E">
      <w:r w:rsidRPr="00992D1A">
        <w:rPr>
          <w:b/>
        </w:rPr>
        <w:t>Pomôcky</w:t>
      </w:r>
      <w:r>
        <w:t xml:space="preserve"> :</w:t>
      </w:r>
      <w:r w:rsidRPr="006B4A5C">
        <w:t xml:space="preserve"> </w:t>
      </w:r>
      <w:r w:rsidRPr="00E256EC">
        <w:t>k</w:t>
      </w:r>
      <w:r>
        <w:t>ahan, drôtik</w:t>
      </w:r>
    </w:p>
    <w:p w:rsidR="00896C8E" w:rsidRDefault="00896C8E" w:rsidP="00896C8E">
      <w:r w:rsidRPr="00992D1A">
        <w:rPr>
          <w:b/>
        </w:rPr>
        <w:t xml:space="preserve">Postup </w:t>
      </w:r>
      <w:r>
        <w:t xml:space="preserve">: Do banky s kyslíkom pripraveným v predchádzajúcom pokuse vložíme rozžeravený kúsok </w:t>
      </w:r>
    </w:p>
    <w:p w:rsidR="00896C8E" w:rsidRDefault="00896C8E" w:rsidP="00896C8E">
      <w:r>
        <w:t xml:space="preserve">               uhlíka a pozorujeme.  </w:t>
      </w:r>
    </w:p>
    <w:p w:rsidR="00896C8E" w:rsidRPr="00992D1A" w:rsidRDefault="00896C8E" w:rsidP="00896C8E">
      <w:pPr>
        <w:rPr>
          <w:b/>
        </w:rPr>
      </w:pPr>
      <w:r w:rsidRPr="00992D1A">
        <w:rPr>
          <w:b/>
        </w:rPr>
        <w:t>Nákres :</w:t>
      </w:r>
      <w:r w:rsidRPr="00992D1A">
        <w:rPr>
          <w:b/>
        </w:rPr>
        <w:tab/>
        <w:t xml:space="preserve"> </w:t>
      </w:r>
    </w:p>
    <w:p w:rsidR="00896C8E" w:rsidRDefault="00B00056" w:rsidP="00896C8E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165735</wp:posOffset>
            </wp:positionV>
            <wp:extent cx="4766310" cy="1994535"/>
            <wp:effectExtent l="19050" t="0" r="0" b="0"/>
            <wp:wrapNone/>
            <wp:docPr id="1" name="Obrázok 5" descr="aparatúra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aratúra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056" w:rsidRDefault="00B00056" w:rsidP="00896C8E"/>
    <w:p w:rsidR="00B00056" w:rsidRDefault="00B00056" w:rsidP="00896C8E"/>
    <w:p w:rsidR="00B00056" w:rsidRDefault="00B00056" w:rsidP="00896C8E">
      <w:r>
        <w:rPr>
          <w:noProof/>
          <w:lang w:eastAsia="sk-SK"/>
        </w:rPr>
        <w:pict>
          <v:rect id="_x0000_s1032" style="position:absolute;margin-left:338.4pt;margin-top:24.8pt;width:105.05pt;height:30.6pt;z-index:251664384"/>
        </w:pict>
      </w:r>
    </w:p>
    <w:p w:rsidR="00B00056" w:rsidRDefault="00B00056" w:rsidP="00896C8E">
      <w:r>
        <w:rPr>
          <w:noProof/>
          <w:lang w:eastAsia="sk-SK"/>
        </w:rPr>
        <w:pict>
          <v:rect id="_x0000_s1031" style="position:absolute;margin-left:-3.25pt;margin-top:.35pt;width:1in;height:23.35pt;z-index:251663360"/>
        </w:pict>
      </w:r>
    </w:p>
    <w:p w:rsidR="00B00056" w:rsidRDefault="00B00056" w:rsidP="00896C8E"/>
    <w:p w:rsidR="00B00056" w:rsidRDefault="00B00056" w:rsidP="00896C8E"/>
    <w:p w:rsidR="00992D1A" w:rsidRPr="00992D1A" w:rsidRDefault="00992D1A" w:rsidP="00992D1A">
      <w:pPr>
        <w:rPr>
          <w:b/>
        </w:rPr>
      </w:pPr>
      <w:r w:rsidRPr="00992D1A">
        <w:rPr>
          <w:b/>
        </w:rPr>
        <w:t>Pozorovanie :</w:t>
      </w:r>
    </w:p>
    <w:p w:rsidR="00992D1A" w:rsidRDefault="00992D1A" w:rsidP="00992D1A">
      <w:r>
        <w:t>Po vložení rozžeraveného  uhlíka  do banky s kyslíkom som pozoroval.................................................</w:t>
      </w:r>
    </w:p>
    <w:p w:rsidR="00992D1A" w:rsidRDefault="00992D1A" w:rsidP="00896C8E">
      <w:r>
        <w:t>................................................................................................................................................................</w:t>
      </w:r>
    </w:p>
    <w:p w:rsidR="00992D1A" w:rsidRDefault="00992D1A" w:rsidP="00896C8E"/>
    <w:p w:rsidR="00992D1A" w:rsidRPr="00992D1A" w:rsidRDefault="00992D1A" w:rsidP="00896C8E">
      <w:pPr>
        <w:rPr>
          <w:b/>
        </w:rPr>
      </w:pPr>
      <w:r w:rsidRPr="00992D1A">
        <w:rPr>
          <w:b/>
        </w:rPr>
        <w:t>Záver :</w:t>
      </w:r>
    </w:p>
    <w:p w:rsidR="00B00056" w:rsidRDefault="00992D1A" w:rsidP="00896C8E">
      <w:r>
        <w:t xml:space="preserve">   </w:t>
      </w:r>
      <w:r w:rsidR="00B00056">
        <w:t>Schéma :</w:t>
      </w:r>
    </w:p>
    <w:p w:rsidR="00992D1A" w:rsidRDefault="00992D1A" w:rsidP="00896C8E">
      <w:r>
        <w:t xml:space="preserve">   všeobecne     ........................... + ................................                                ............................</w:t>
      </w:r>
    </w:p>
    <w:p w:rsidR="00B00056" w:rsidRDefault="00992D1A" w:rsidP="00896C8E">
      <w:r>
        <w:rPr>
          <w:noProof/>
          <w:lang w:eastAsia="sk-SK"/>
        </w:rPr>
        <w:pict>
          <v:shape id="_x0000_s1062" type="#_x0000_t32" style="position:absolute;margin-left:254.65pt;margin-top:3.95pt;width:57pt;height:0;z-index:251691008" o:connectortype="straight">
            <v:stroke endarrow="block"/>
          </v:shape>
        </w:pict>
      </w:r>
      <w:r w:rsidR="00BA75CD">
        <w:t xml:space="preserve">   </w:t>
      </w:r>
      <w:r>
        <w:t>slovne</w:t>
      </w:r>
      <w:r w:rsidR="00BA75CD">
        <w:t xml:space="preserve">             </w:t>
      </w:r>
      <w:r w:rsidR="00B00056">
        <w:t xml:space="preserve">........................... + ................................  </w:t>
      </w:r>
      <w:r>
        <w:t xml:space="preserve">                            </w:t>
      </w:r>
      <w:r w:rsidR="00B00056">
        <w:t xml:space="preserve">  ............................ </w:t>
      </w:r>
    </w:p>
    <w:p w:rsidR="00BA75CD" w:rsidRDefault="00992D1A" w:rsidP="00896C8E">
      <w:r>
        <w:rPr>
          <w:noProof/>
          <w:lang w:eastAsia="sk-SK"/>
        </w:rPr>
        <w:pict>
          <v:oval id="_x0000_s1059" style="position:absolute;margin-left:348.45pt;margin-top:17.55pt;width:35.65pt;height:33.8pt;z-index:251687936">
            <v:textbox>
              <w:txbxContent>
                <w:p w:rsidR="007C3750" w:rsidRPr="0085086E" w:rsidRDefault="007C3750" w:rsidP="007C3750">
                  <w:r>
                    <w:t xml:space="preserve"> </w:t>
                  </w:r>
                  <w:r>
                    <w:t>O</w:t>
                  </w:r>
                </w:p>
              </w:txbxContent>
            </v:textbox>
          </v:oval>
        </w:pict>
      </w:r>
      <w:r w:rsidR="007C3750">
        <w:rPr>
          <w:noProof/>
          <w:lang w:eastAsia="sk-SK"/>
        </w:rPr>
        <w:pict>
          <v:oval id="_x0000_s1061" style="position:absolute;margin-left:319.8pt;margin-top:21.3pt;width:28.5pt;height:26.25pt;z-index:251689984" fillcolor="#c4bc96 [2414]">
            <v:textbox>
              <w:txbxContent>
                <w:p w:rsidR="007C3750" w:rsidRPr="0085086E" w:rsidRDefault="007C3750" w:rsidP="007C3750">
                  <w:r>
                    <w:t>C</w:t>
                  </w:r>
                </w:p>
              </w:txbxContent>
            </v:textbox>
          </v:oval>
        </w:pict>
      </w:r>
      <w:r w:rsidR="007C3750">
        <w:rPr>
          <w:noProof/>
          <w:lang w:eastAsia="sk-SK"/>
        </w:rPr>
        <w:pict>
          <v:oval id="_x0000_s1058" style="position:absolute;margin-left:284.25pt;margin-top:17.75pt;width:35.65pt;height:33.8pt;z-index:251686912">
            <v:textbox>
              <w:txbxContent>
                <w:p w:rsidR="007C3750" w:rsidRPr="0085086E" w:rsidRDefault="007C3750" w:rsidP="007C3750">
                  <w:r>
                    <w:t xml:space="preserve"> </w:t>
                  </w:r>
                  <w:r>
                    <w:t>O</w:t>
                  </w:r>
                </w:p>
              </w:txbxContent>
            </v:textbox>
          </v:oval>
        </w:pict>
      </w:r>
      <w:r w:rsidR="007C3750">
        <w:rPr>
          <w:noProof/>
          <w:lang w:eastAsia="sk-SK"/>
        </w:rPr>
        <w:pict>
          <v:oval id="_x0000_s1052" style="position:absolute;margin-left:118.5pt;margin-top:17.8pt;width:36.4pt;height:34.5pt;z-index:251682816">
            <v:textbox>
              <w:txbxContent>
                <w:p w:rsidR="007C3750" w:rsidRPr="0085086E" w:rsidRDefault="007C3750" w:rsidP="007C3750">
                  <w:r>
                    <w:t xml:space="preserve">  </w:t>
                  </w:r>
                  <w:r>
                    <w:t>O</w:t>
                  </w:r>
                </w:p>
              </w:txbxContent>
            </v:textbox>
          </v:oval>
        </w:pict>
      </w:r>
      <w:r w:rsidR="007C3750">
        <w:rPr>
          <w:noProof/>
          <w:lang w:eastAsia="sk-SK"/>
        </w:rPr>
        <w:pict>
          <v:oval id="_x0000_s1053" style="position:absolute;margin-left:79.15pt;margin-top:17.75pt;width:39.35pt;height:33.8pt;z-index:251683840">
            <v:textbox>
              <w:txbxContent>
                <w:p w:rsidR="007C3750" w:rsidRPr="0085086E" w:rsidRDefault="007C3750" w:rsidP="007C3750">
                  <w:r>
                    <w:t xml:space="preserve">  </w:t>
                  </w:r>
                  <w:r>
                    <w:t>O</w:t>
                  </w:r>
                </w:p>
              </w:txbxContent>
            </v:textbox>
          </v:oval>
        </w:pict>
      </w:r>
      <w:r w:rsidR="007C3750">
        <w:rPr>
          <w:noProof/>
          <w:lang w:eastAsia="sk-SK"/>
        </w:rPr>
        <w:pict>
          <v:oval id="_x0000_s1054" style="position:absolute;margin-left:16.5pt;margin-top:20.8pt;width:28.5pt;height:26.25pt;z-index:251684864" fillcolor="#c4bc96 [2414]">
            <v:textbox>
              <w:txbxContent>
                <w:p w:rsidR="007C3750" w:rsidRPr="0085086E" w:rsidRDefault="007C3750" w:rsidP="007C3750">
                  <w:r>
                    <w:t>C</w:t>
                  </w:r>
                </w:p>
              </w:txbxContent>
            </v:textbox>
          </v:oval>
        </w:pict>
      </w:r>
    </w:p>
    <w:p w:rsidR="00BA75CD" w:rsidRDefault="007C3750" w:rsidP="007C3750">
      <w:r>
        <w:rPr>
          <w:noProof/>
          <w:lang w:eastAsia="sk-SK"/>
        </w:rPr>
        <w:pict>
          <v:shape id="_x0000_s1055" type="#_x0000_t32" style="position:absolute;margin-left:172.15pt;margin-top:7.05pt;width:57pt;height:0;z-index:251685888" o:connectortype="straight">
            <v:stroke endarrow="block"/>
          </v:shape>
        </w:pict>
      </w:r>
      <w:r>
        <w:tab/>
        <w:t xml:space="preserve">         +</w:t>
      </w:r>
    </w:p>
    <w:p w:rsidR="00BA75CD" w:rsidRDefault="00BA75CD" w:rsidP="00896C8E"/>
    <w:p w:rsidR="00BA75CD" w:rsidRDefault="00BA75CD" w:rsidP="00896C8E"/>
    <w:p w:rsidR="00B00056" w:rsidRDefault="00B00056" w:rsidP="00896C8E"/>
    <w:p w:rsidR="00B00056" w:rsidRDefault="00B00056" w:rsidP="00896C8E"/>
    <w:p w:rsidR="00B00056" w:rsidRDefault="00B00056" w:rsidP="00896C8E"/>
    <w:p w:rsidR="00B00056" w:rsidRDefault="00B00056" w:rsidP="00896C8E"/>
    <w:p w:rsidR="00896C8E" w:rsidRDefault="00896C8E" w:rsidP="006B4A5C"/>
    <w:sectPr w:rsidR="00896C8E" w:rsidSect="0031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A5C"/>
    <w:rsid w:val="00316345"/>
    <w:rsid w:val="003179E6"/>
    <w:rsid w:val="006B4A5C"/>
    <w:rsid w:val="007C3750"/>
    <w:rsid w:val="00896C8E"/>
    <w:rsid w:val="00992D1A"/>
    <w:rsid w:val="00B00056"/>
    <w:rsid w:val="00BA75CD"/>
    <w:rsid w:val="00F12EEF"/>
    <w:rsid w:val="00F7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 strokecolor="none"/>
    </o:shapedefaults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55"/>
        <o:r id="V:Rule6" type="connector" idref="#_x0000_s1062"/>
        <o:r id="V:Rule7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3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B785-B552-4134-A382-68435975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2019-04-07T17:08:00Z</dcterms:created>
  <dcterms:modified xsi:type="dcterms:W3CDTF">2019-04-07T18:39:00Z</dcterms:modified>
</cp:coreProperties>
</file>