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56E634" w14:textId="72CF9E23" w:rsidR="00DC3D6B" w:rsidRDefault="007F5F31" w:rsidP="00537B99">
      <w:pPr>
        <w:rPr>
          <w:rFonts w:ascii="Comic Sans MS" w:hAnsi="Comic Sans MS"/>
          <w:sz w:val="28"/>
          <w:szCs w:val="28"/>
          <w:lang w:val="en-GB"/>
        </w:rPr>
      </w:pPr>
      <w:r w:rsidRPr="007F5F31">
        <w:rPr>
          <w:rFonts w:ascii="Comic Sans MS" w:hAnsi="Comic Sans MS"/>
          <w:sz w:val="28"/>
          <w:szCs w:val="28"/>
          <w:lang w:val="en-GB"/>
        </w:rPr>
        <w:t xml:space="preserve">The first information about the village of </w:t>
      </w:r>
      <w:proofErr w:type="spellStart"/>
      <w:r w:rsidRPr="007F5F31">
        <w:rPr>
          <w:rFonts w:ascii="Comic Sans MS" w:hAnsi="Comic Sans MS"/>
          <w:sz w:val="28"/>
          <w:szCs w:val="28"/>
          <w:lang w:val="en-GB"/>
        </w:rPr>
        <w:t>Tarchomin</w:t>
      </w:r>
      <w:proofErr w:type="spellEnd"/>
      <w:r w:rsidRPr="007F5F31">
        <w:rPr>
          <w:rFonts w:ascii="Comic Sans MS" w:hAnsi="Comic Sans MS"/>
          <w:sz w:val="28"/>
          <w:szCs w:val="28"/>
          <w:lang w:val="en-GB"/>
        </w:rPr>
        <w:t xml:space="preserve"> comes from the 13th century. It was a noble village inhabited by the </w:t>
      </w:r>
      <w:proofErr w:type="spellStart"/>
      <w:r w:rsidRPr="007F5F31">
        <w:rPr>
          <w:rFonts w:ascii="Comic Sans MS" w:hAnsi="Comic Sans MS"/>
          <w:sz w:val="28"/>
          <w:szCs w:val="28"/>
          <w:lang w:val="en-GB"/>
        </w:rPr>
        <w:t>Jastrzębiec</w:t>
      </w:r>
      <w:proofErr w:type="spellEnd"/>
      <w:r w:rsidRPr="007F5F31">
        <w:rPr>
          <w:rFonts w:ascii="Comic Sans MS" w:hAnsi="Comic Sans MS"/>
          <w:sz w:val="28"/>
          <w:szCs w:val="28"/>
          <w:lang w:val="en-GB"/>
        </w:rPr>
        <w:t xml:space="preserve"> family.</w:t>
      </w:r>
      <w:r>
        <w:rPr>
          <w:rFonts w:ascii="Comic Sans MS" w:hAnsi="Comic Sans MS"/>
          <w:sz w:val="28"/>
          <w:szCs w:val="28"/>
          <w:lang w:val="en-GB"/>
        </w:rPr>
        <w:t xml:space="preserve"> </w:t>
      </w:r>
      <w:r>
        <w:rPr>
          <w:rFonts w:ascii="Comic Sans MS" w:hAnsi="Comic Sans MS"/>
          <w:sz w:val="28"/>
          <w:szCs w:val="28"/>
          <w:lang w:val="en-GB"/>
        </w:rPr>
        <w:br/>
      </w:r>
      <w:r w:rsidR="00B15363">
        <w:rPr>
          <w:noProof/>
        </w:rPr>
        <w:drawing>
          <wp:inline distT="0" distB="0" distL="0" distR="0" wp14:anchorId="69858359" wp14:editId="52CBE9AA">
            <wp:extent cx="2152650" cy="2865954"/>
            <wp:effectExtent l="0" t="0" r="0" b="0"/>
            <wp:docPr id="2" name="Obraz 2" descr="Kościół Św. Jakuba Apostoła (Tarchomin) - Picture of Koscioł Swietego Jakuba  Apostoła na Tarchominie, Warsaw -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ściół Św. Jakuba Apostoła (Tarchomin) - Picture of Koscioł Swietego Jakuba  Apostoła na Tarchominie, Warsaw - Tripadviso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104" cy="28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B99">
        <w:rPr>
          <w:rFonts w:ascii="Comic Sans MS" w:hAnsi="Comic Sans MS"/>
          <w:sz w:val="28"/>
          <w:szCs w:val="28"/>
          <w:lang w:val="en-GB"/>
        </w:rPr>
        <w:br/>
      </w:r>
      <w:r w:rsidR="00537B99" w:rsidRPr="00537B99">
        <w:rPr>
          <w:rFonts w:ascii="Comic Sans MS" w:hAnsi="Comic Sans MS"/>
          <w:sz w:val="28"/>
          <w:szCs w:val="28"/>
          <w:lang w:val="en-GB"/>
        </w:rPr>
        <w:t xml:space="preserve">In the 19th century, </w:t>
      </w:r>
      <w:proofErr w:type="spellStart"/>
      <w:r w:rsidR="00537B99" w:rsidRPr="00537B99">
        <w:rPr>
          <w:rFonts w:ascii="Comic Sans MS" w:hAnsi="Comic Sans MS"/>
          <w:sz w:val="28"/>
          <w:szCs w:val="28"/>
          <w:lang w:val="en-GB"/>
        </w:rPr>
        <w:t>Olędrzy</w:t>
      </w:r>
      <w:proofErr w:type="spellEnd"/>
      <w:r w:rsidR="00537B99" w:rsidRPr="00537B99">
        <w:rPr>
          <w:rFonts w:ascii="Comic Sans MS" w:hAnsi="Comic Sans MS"/>
          <w:sz w:val="28"/>
          <w:szCs w:val="28"/>
          <w:lang w:val="en-GB"/>
        </w:rPr>
        <w:t xml:space="preserve"> - Mennonite colonists settled in the area of </w:t>
      </w:r>
      <w:r w:rsidR="00537B99" w:rsidRPr="00537B99">
        <w:rPr>
          <w:rFonts w:ascii="Times New Roman" w:hAnsi="Times New Roman" w:cs="Times New Roman"/>
          <w:sz w:val="28"/>
          <w:szCs w:val="28"/>
          <w:lang w:val="en-GB"/>
        </w:rPr>
        <w:t>​​</w:t>
      </w:r>
      <w:proofErr w:type="spellStart"/>
      <w:r w:rsidR="00537B99" w:rsidRPr="00537B99">
        <w:rPr>
          <w:rFonts w:ascii="Comic Sans MS" w:hAnsi="Comic Sans MS"/>
          <w:sz w:val="28"/>
          <w:szCs w:val="28"/>
          <w:lang w:val="en-GB"/>
        </w:rPr>
        <w:t>Tarchomin</w:t>
      </w:r>
      <w:proofErr w:type="spellEnd"/>
      <w:r w:rsidR="00537B99" w:rsidRPr="00537B99">
        <w:rPr>
          <w:rFonts w:ascii="Comic Sans MS" w:hAnsi="Comic Sans MS"/>
          <w:sz w:val="28"/>
          <w:szCs w:val="28"/>
          <w:lang w:val="en-GB"/>
        </w:rPr>
        <w:t xml:space="preserve">. Their presence is evidenced by the ruins of the cemetery at </w:t>
      </w:r>
      <w:proofErr w:type="spellStart"/>
      <w:r w:rsidR="00537B99" w:rsidRPr="00537B99">
        <w:rPr>
          <w:rFonts w:ascii="Comic Sans MS" w:hAnsi="Comic Sans MS"/>
          <w:sz w:val="28"/>
          <w:szCs w:val="28"/>
          <w:lang w:val="en-GB"/>
        </w:rPr>
        <w:t>Mehoffera</w:t>
      </w:r>
      <w:proofErr w:type="spellEnd"/>
      <w:r w:rsidR="00537B99" w:rsidRPr="00537B99">
        <w:rPr>
          <w:rFonts w:ascii="Comic Sans MS" w:hAnsi="Comic Sans MS"/>
          <w:sz w:val="28"/>
          <w:szCs w:val="28"/>
          <w:lang w:val="en-GB"/>
        </w:rPr>
        <w:t xml:space="preserve"> Street in </w:t>
      </w:r>
      <w:proofErr w:type="spellStart"/>
      <w:r w:rsidR="00537B99" w:rsidRPr="00537B99">
        <w:rPr>
          <w:rFonts w:ascii="Comic Sans MS" w:hAnsi="Comic Sans MS"/>
          <w:sz w:val="28"/>
          <w:szCs w:val="28"/>
          <w:lang w:val="en-GB"/>
        </w:rPr>
        <w:t>Tarchomin</w:t>
      </w:r>
      <w:proofErr w:type="spellEnd"/>
      <w:r w:rsidR="00537B99" w:rsidRPr="00537B99">
        <w:rPr>
          <w:rFonts w:ascii="Comic Sans MS" w:hAnsi="Comic Sans MS"/>
          <w:sz w:val="28"/>
          <w:szCs w:val="28"/>
          <w:lang w:val="en-GB"/>
        </w:rPr>
        <w:t>, next to the present cemetery.</w:t>
      </w:r>
      <w:r w:rsidR="00280461" w:rsidRPr="00537B99">
        <w:rPr>
          <w:rFonts w:ascii="Comic Sans MS" w:hAnsi="Comic Sans MS"/>
          <w:sz w:val="28"/>
          <w:szCs w:val="28"/>
          <w:lang w:val="en-GB"/>
        </w:rPr>
        <w:br/>
      </w:r>
      <w:r w:rsidR="00537B99">
        <w:rPr>
          <w:noProof/>
        </w:rPr>
        <w:drawing>
          <wp:inline distT="0" distB="0" distL="0" distR="0" wp14:anchorId="73FE14EA" wp14:editId="13092774">
            <wp:extent cx="4660506" cy="2620954"/>
            <wp:effectExtent l="0" t="0" r="6985" b="8255"/>
            <wp:docPr id="4" name="Obraz 4" descr="Zabytkowe cmentarze mennonic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abytkowe cmentarze mennonicki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667" cy="262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B99">
        <w:rPr>
          <w:rFonts w:ascii="Comic Sans MS" w:hAnsi="Comic Sans MS"/>
          <w:sz w:val="28"/>
          <w:szCs w:val="28"/>
          <w:lang w:val="en-GB"/>
        </w:rPr>
        <w:br/>
      </w:r>
      <w:r w:rsidR="00537B99" w:rsidRPr="00537B99">
        <w:rPr>
          <w:rFonts w:ascii="Comic Sans MS" w:hAnsi="Comic Sans MS"/>
          <w:sz w:val="28"/>
          <w:szCs w:val="28"/>
          <w:lang w:val="en-GB"/>
        </w:rPr>
        <w:t xml:space="preserve">In 1823, a vinegar factory was established in </w:t>
      </w:r>
      <w:proofErr w:type="spellStart"/>
      <w:r w:rsidR="00537B99" w:rsidRPr="00537B99">
        <w:rPr>
          <w:rFonts w:ascii="Comic Sans MS" w:hAnsi="Comic Sans MS"/>
          <w:sz w:val="28"/>
          <w:szCs w:val="28"/>
          <w:lang w:val="en-GB"/>
        </w:rPr>
        <w:t>Tarchomin</w:t>
      </w:r>
      <w:proofErr w:type="spellEnd"/>
      <w:r w:rsidR="00537B99" w:rsidRPr="00537B99">
        <w:rPr>
          <w:rFonts w:ascii="Comic Sans MS" w:hAnsi="Comic Sans MS"/>
          <w:sz w:val="28"/>
          <w:szCs w:val="28"/>
          <w:lang w:val="en-GB"/>
        </w:rPr>
        <w:t xml:space="preserve">, which after 1860 became a significant producer of artificial fertilizers, and in later years it produced drugs and cosmetics under the name of </w:t>
      </w:r>
      <w:proofErr w:type="spellStart"/>
      <w:r w:rsidR="00537B99" w:rsidRPr="00537B99">
        <w:rPr>
          <w:rFonts w:ascii="Comic Sans MS" w:hAnsi="Comic Sans MS"/>
          <w:sz w:val="28"/>
          <w:szCs w:val="28"/>
          <w:lang w:val="en-GB"/>
        </w:rPr>
        <w:t>Przemysłowo-Handlowe</w:t>
      </w:r>
      <w:proofErr w:type="spellEnd"/>
      <w:r w:rsidR="00537B99" w:rsidRPr="00537B99">
        <w:rPr>
          <w:rFonts w:ascii="Comic Sans MS" w:hAnsi="Comic Sans MS"/>
          <w:sz w:val="28"/>
          <w:szCs w:val="28"/>
          <w:lang w:val="en-GB"/>
        </w:rPr>
        <w:t xml:space="preserve"> </w:t>
      </w:r>
      <w:proofErr w:type="spellStart"/>
      <w:r w:rsidR="00537B99" w:rsidRPr="00537B99">
        <w:rPr>
          <w:rFonts w:ascii="Comic Sans MS" w:hAnsi="Comic Sans MS"/>
          <w:sz w:val="28"/>
          <w:szCs w:val="28"/>
          <w:lang w:val="en-GB"/>
        </w:rPr>
        <w:t>Zakłady</w:t>
      </w:r>
      <w:proofErr w:type="spellEnd"/>
      <w:r w:rsidR="00537B99" w:rsidRPr="00537B99">
        <w:rPr>
          <w:rFonts w:ascii="Comic Sans MS" w:hAnsi="Comic Sans MS"/>
          <w:sz w:val="28"/>
          <w:szCs w:val="28"/>
          <w:lang w:val="en-GB"/>
        </w:rPr>
        <w:t xml:space="preserve"> </w:t>
      </w:r>
      <w:proofErr w:type="spellStart"/>
      <w:r w:rsidR="00537B99" w:rsidRPr="00537B99">
        <w:rPr>
          <w:rFonts w:ascii="Comic Sans MS" w:hAnsi="Comic Sans MS"/>
          <w:sz w:val="28"/>
          <w:szCs w:val="28"/>
          <w:lang w:val="en-GB"/>
        </w:rPr>
        <w:t>Chemiczne</w:t>
      </w:r>
      <w:proofErr w:type="spellEnd"/>
      <w:r w:rsidR="00537B99" w:rsidRPr="00537B99">
        <w:rPr>
          <w:rFonts w:ascii="Comic Sans MS" w:hAnsi="Comic Sans MS"/>
          <w:sz w:val="28"/>
          <w:szCs w:val="28"/>
          <w:lang w:val="en-GB"/>
        </w:rPr>
        <w:t xml:space="preserve"> </w:t>
      </w:r>
      <w:proofErr w:type="spellStart"/>
      <w:r w:rsidR="00537B99" w:rsidRPr="00537B99">
        <w:rPr>
          <w:rFonts w:ascii="Comic Sans MS" w:hAnsi="Comic Sans MS"/>
          <w:sz w:val="28"/>
          <w:szCs w:val="28"/>
          <w:lang w:val="en-GB"/>
        </w:rPr>
        <w:t>Ludwik</w:t>
      </w:r>
      <w:proofErr w:type="spellEnd"/>
      <w:r w:rsidR="00537B99" w:rsidRPr="00537B99">
        <w:rPr>
          <w:rFonts w:ascii="Comic Sans MS" w:hAnsi="Comic Sans MS"/>
          <w:sz w:val="28"/>
          <w:szCs w:val="28"/>
          <w:lang w:val="en-GB"/>
        </w:rPr>
        <w:t xml:space="preserve"> </w:t>
      </w:r>
      <w:proofErr w:type="spellStart"/>
      <w:r w:rsidR="00537B99" w:rsidRPr="00537B99">
        <w:rPr>
          <w:rFonts w:ascii="Comic Sans MS" w:hAnsi="Comic Sans MS"/>
          <w:sz w:val="28"/>
          <w:szCs w:val="28"/>
          <w:lang w:val="en-GB"/>
        </w:rPr>
        <w:t>Spiess</w:t>
      </w:r>
      <w:proofErr w:type="spellEnd"/>
      <w:r w:rsidR="00537B99" w:rsidRPr="00537B99">
        <w:rPr>
          <w:rFonts w:ascii="Comic Sans MS" w:hAnsi="Comic Sans MS"/>
          <w:sz w:val="28"/>
          <w:szCs w:val="28"/>
          <w:lang w:val="en-GB"/>
        </w:rPr>
        <w:t xml:space="preserve"> i Syn. Its traditions since</w:t>
      </w:r>
      <w:r w:rsidR="00537B99">
        <w:rPr>
          <w:rFonts w:ascii="Comic Sans MS" w:hAnsi="Comic Sans MS"/>
          <w:sz w:val="28"/>
          <w:szCs w:val="28"/>
          <w:lang w:val="en-GB"/>
        </w:rPr>
        <w:t>.</w:t>
      </w:r>
    </w:p>
    <w:p w14:paraId="07A9899E" w14:textId="42AA8595" w:rsidR="0021392B" w:rsidRPr="0021392B" w:rsidRDefault="0021392B" w:rsidP="0021392B">
      <w:pPr>
        <w:rPr>
          <w:rFonts w:ascii="Comic Sans MS" w:hAnsi="Comic Sans MS"/>
          <w:sz w:val="28"/>
          <w:szCs w:val="28"/>
          <w:lang w:val="en-GB"/>
        </w:rPr>
      </w:pPr>
      <w:r>
        <w:rPr>
          <w:noProof/>
        </w:rPr>
        <w:lastRenderedPageBreak/>
        <w:drawing>
          <wp:inline distT="0" distB="0" distL="0" distR="0" wp14:anchorId="6A55A8B7" wp14:editId="512FD4D8">
            <wp:extent cx="4507863" cy="3024554"/>
            <wp:effectExtent l="0" t="0" r="7620" b="4445"/>
            <wp:docPr id="5" name="Obraz 5" descr="Tu Białołęka - Warszawa. Polfa Tarchomin, Ludwik Spiess i Syn - historia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u Białołęka - Warszawa. Polfa Tarchomin, Ludwik Spiess i Syn - historia 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691" cy="303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3D45">
        <w:rPr>
          <w:rFonts w:ascii="Comic Sans MS" w:hAnsi="Comic Sans MS"/>
          <w:sz w:val="28"/>
          <w:szCs w:val="28"/>
          <w:lang w:val="en-GB"/>
        </w:rPr>
        <w:br/>
      </w:r>
      <w:r>
        <w:rPr>
          <w:rFonts w:ascii="Comic Sans MS" w:hAnsi="Comic Sans MS"/>
          <w:sz w:val="28"/>
          <w:szCs w:val="28"/>
          <w:lang w:val="en-GB"/>
        </w:rPr>
        <w:br/>
      </w:r>
      <w:r w:rsidRPr="0021392B">
        <w:rPr>
          <w:rFonts w:ascii="Comic Sans MS" w:hAnsi="Comic Sans MS"/>
          <w:sz w:val="28"/>
          <w:szCs w:val="28"/>
          <w:lang w:val="en-GB"/>
        </w:rPr>
        <w:t xml:space="preserve">In the second half of the 19th century, there was a manor house and several farms in the </w:t>
      </w:r>
      <w:proofErr w:type="spellStart"/>
      <w:r w:rsidRPr="0021392B">
        <w:rPr>
          <w:rFonts w:ascii="Comic Sans MS" w:hAnsi="Comic Sans MS"/>
          <w:sz w:val="28"/>
          <w:szCs w:val="28"/>
          <w:lang w:val="en-GB"/>
        </w:rPr>
        <w:t>Tarchomin</w:t>
      </w:r>
      <w:proofErr w:type="spellEnd"/>
      <w:r w:rsidRPr="0021392B">
        <w:rPr>
          <w:rFonts w:ascii="Comic Sans MS" w:hAnsi="Comic Sans MS"/>
          <w:sz w:val="28"/>
          <w:szCs w:val="28"/>
          <w:lang w:val="en-GB"/>
        </w:rPr>
        <w:t xml:space="preserve"> area. In the interwar period, the village of </w:t>
      </w:r>
      <w:proofErr w:type="spellStart"/>
      <w:r w:rsidRPr="0021392B">
        <w:rPr>
          <w:rFonts w:ascii="Comic Sans MS" w:hAnsi="Comic Sans MS"/>
          <w:sz w:val="28"/>
          <w:szCs w:val="28"/>
          <w:lang w:val="en-GB"/>
        </w:rPr>
        <w:t>Tarchomin</w:t>
      </w:r>
      <w:proofErr w:type="spellEnd"/>
      <w:r w:rsidRPr="0021392B">
        <w:rPr>
          <w:rFonts w:ascii="Comic Sans MS" w:hAnsi="Comic Sans MS"/>
          <w:sz w:val="28"/>
          <w:szCs w:val="28"/>
          <w:lang w:val="en-GB"/>
        </w:rPr>
        <w:t xml:space="preserve"> was part of the </w:t>
      </w:r>
      <w:proofErr w:type="spellStart"/>
      <w:r w:rsidRPr="0021392B">
        <w:rPr>
          <w:rFonts w:ascii="Comic Sans MS" w:hAnsi="Comic Sans MS"/>
          <w:sz w:val="28"/>
          <w:szCs w:val="28"/>
          <w:lang w:val="en-GB"/>
        </w:rPr>
        <w:t>Jabłonna</w:t>
      </w:r>
      <w:proofErr w:type="spellEnd"/>
      <w:r w:rsidRPr="0021392B">
        <w:rPr>
          <w:rFonts w:ascii="Comic Sans MS" w:hAnsi="Comic Sans MS"/>
          <w:sz w:val="28"/>
          <w:szCs w:val="28"/>
          <w:lang w:val="en-GB"/>
        </w:rPr>
        <w:t xml:space="preserve"> commune.</w:t>
      </w:r>
    </w:p>
    <w:p w14:paraId="5750BA02" w14:textId="18961E6F" w:rsidR="00537B99" w:rsidRDefault="0021392B" w:rsidP="0021392B">
      <w:pPr>
        <w:rPr>
          <w:rFonts w:ascii="Comic Sans MS" w:hAnsi="Comic Sans MS"/>
          <w:sz w:val="28"/>
          <w:szCs w:val="28"/>
          <w:lang w:val="en-GB"/>
        </w:rPr>
      </w:pPr>
      <w:r w:rsidRPr="0021392B">
        <w:rPr>
          <w:rFonts w:ascii="Comic Sans MS" w:hAnsi="Comic Sans MS"/>
          <w:sz w:val="28"/>
          <w:szCs w:val="28"/>
          <w:lang w:val="en-GB"/>
        </w:rPr>
        <w:t xml:space="preserve">During the German occupation, there was a </w:t>
      </w:r>
      <w:proofErr w:type="spellStart"/>
      <w:r w:rsidRPr="0021392B">
        <w:rPr>
          <w:rFonts w:ascii="Comic Sans MS" w:hAnsi="Comic Sans MS"/>
          <w:sz w:val="28"/>
          <w:szCs w:val="28"/>
          <w:lang w:val="en-GB"/>
        </w:rPr>
        <w:t>labor</w:t>
      </w:r>
      <w:proofErr w:type="spellEnd"/>
      <w:r w:rsidRPr="0021392B">
        <w:rPr>
          <w:rFonts w:ascii="Comic Sans MS" w:hAnsi="Comic Sans MS"/>
          <w:sz w:val="28"/>
          <w:szCs w:val="28"/>
          <w:lang w:val="en-GB"/>
        </w:rPr>
        <w:t xml:space="preserve"> camp for the Jewish population in </w:t>
      </w:r>
      <w:proofErr w:type="spellStart"/>
      <w:r w:rsidRPr="0021392B">
        <w:rPr>
          <w:rFonts w:ascii="Comic Sans MS" w:hAnsi="Comic Sans MS"/>
          <w:sz w:val="28"/>
          <w:szCs w:val="28"/>
          <w:lang w:val="en-GB"/>
        </w:rPr>
        <w:t>Tarchomin</w:t>
      </w:r>
      <w:proofErr w:type="spellEnd"/>
      <w:r w:rsidRPr="0021392B">
        <w:rPr>
          <w:rFonts w:ascii="Comic Sans MS" w:hAnsi="Comic Sans MS"/>
          <w:sz w:val="28"/>
          <w:szCs w:val="28"/>
          <w:lang w:val="en-GB"/>
        </w:rPr>
        <w:t xml:space="preserve"> (in </w:t>
      </w:r>
      <w:proofErr w:type="spellStart"/>
      <w:r w:rsidRPr="0021392B">
        <w:rPr>
          <w:rFonts w:ascii="Comic Sans MS" w:hAnsi="Comic Sans MS"/>
          <w:sz w:val="28"/>
          <w:szCs w:val="28"/>
          <w:lang w:val="en-GB"/>
        </w:rPr>
        <w:t>Piekiełek</w:t>
      </w:r>
      <w:proofErr w:type="spellEnd"/>
      <w:r w:rsidRPr="0021392B">
        <w:rPr>
          <w:rFonts w:ascii="Comic Sans MS" w:hAnsi="Comic Sans MS"/>
          <w:sz w:val="28"/>
          <w:szCs w:val="28"/>
          <w:lang w:val="en-GB"/>
        </w:rPr>
        <w:t>), liquidated in November 1942.</w:t>
      </w:r>
      <w:r>
        <w:rPr>
          <w:rFonts w:ascii="Comic Sans MS" w:hAnsi="Comic Sans MS"/>
          <w:sz w:val="28"/>
          <w:szCs w:val="28"/>
          <w:lang w:val="en-GB"/>
        </w:rPr>
        <w:br/>
      </w:r>
      <w:r>
        <w:rPr>
          <w:noProof/>
        </w:rPr>
        <w:drawing>
          <wp:inline distT="0" distB="0" distL="0" distR="0" wp14:anchorId="59196ACA" wp14:editId="258C75F6">
            <wp:extent cx="4783313" cy="3587750"/>
            <wp:effectExtent l="0" t="0" r="0" b="0"/>
            <wp:docPr id="6" name="Obraz 6" descr="Zespół dworski Mostowskich w Warszawie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espół dworski Mostowskich w Warszawie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162" cy="360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A476A" w14:textId="55328519" w:rsidR="0021392B" w:rsidRDefault="0021392B" w:rsidP="0021392B">
      <w:pPr>
        <w:rPr>
          <w:rFonts w:ascii="Comic Sans MS" w:hAnsi="Comic Sans MS"/>
          <w:sz w:val="28"/>
          <w:szCs w:val="28"/>
          <w:lang w:val="en-GB"/>
        </w:rPr>
      </w:pPr>
    </w:p>
    <w:p w14:paraId="57143294" w14:textId="77777777" w:rsidR="0015273E" w:rsidRPr="0015273E" w:rsidRDefault="0015273E" w:rsidP="0015273E">
      <w:pPr>
        <w:rPr>
          <w:rFonts w:ascii="Comic Sans MS" w:hAnsi="Comic Sans MS"/>
          <w:sz w:val="28"/>
          <w:szCs w:val="28"/>
          <w:lang w:val="en-GB"/>
        </w:rPr>
      </w:pPr>
      <w:r w:rsidRPr="0015273E">
        <w:rPr>
          <w:rFonts w:ascii="Comic Sans MS" w:hAnsi="Comic Sans MS"/>
          <w:sz w:val="28"/>
          <w:szCs w:val="28"/>
          <w:lang w:val="en-GB"/>
        </w:rPr>
        <w:t xml:space="preserve">The area of </w:t>
      </w:r>
      <w:r w:rsidRPr="0015273E">
        <w:rPr>
          <w:rFonts w:ascii="Times New Roman" w:hAnsi="Times New Roman" w:cs="Times New Roman"/>
          <w:sz w:val="28"/>
          <w:szCs w:val="28"/>
          <w:lang w:val="en-GB"/>
        </w:rPr>
        <w:t>​​</w:t>
      </w:r>
      <w:proofErr w:type="spellStart"/>
      <w:r w:rsidRPr="0015273E">
        <w:rPr>
          <w:rFonts w:ascii="Comic Sans MS" w:hAnsi="Comic Sans MS"/>
          <w:sz w:val="28"/>
          <w:szCs w:val="28"/>
          <w:lang w:val="en-GB"/>
        </w:rPr>
        <w:t>Tarchomin</w:t>
      </w:r>
      <w:proofErr w:type="spellEnd"/>
      <w:r w:rsidRPr="0015273E">
        <w:rPr>
          <w:rFonts w:ascii="Comic Sans MS" w:hAnsi="Comic Sans MS"/>
          <w:sz w:val="28"/>
          <w:szCs w:val="28"/>
          <w:lang w:val="en-GB"/>
        </w:rPr>
        <w:t xml:space="preserve"> was incorporated into Warsaw in 1951.</w:t>
      </w:r>
    </w:p>
    <w:p w14:paraId="0AB8C3F6" w14:textId="77777777" w:rsidR="00B6200F" w:rsidRDefault="0015273E" w:rsidP="00B6200F">
      <w:pPr>
        <w:rPr>
          <w:rFonts w:ascii="Comic Sans MS" w:hAnsi="Comic Sans MS"/>
          <w:sz w:val="28"/>
          <w:szCs w:val="28"/>
          <w:lang w:val="en-GB"/>
        </w:rPr>
      </w:pPr>
      <w:r w:rsidRPr="0015273E">
        <w:rPr>
          <w:rFonts w:ascii="Comic Sans MS" w:hAnsi="Comic Sans MS"/>
          <w:sz w:val="28"/>
          <w:szCs w:val="28"/>
          <w:lang w:val="en-GB"/>
        </w:rPr>
        <w:t xml:space="preserve">In the </w:t>
      </w:r>
      <w:r>
        <w:rPr>
          <w:rFonts w:ascii="Comic Sans MS" w:hAnsi="Comic Sans MS"/>
          <w:sz w:val="28"/>
          <w:szCs w:val="28"/>
          <w:lang w:val="en-GB"/>
        </w:rPr>
        <w:t>20th century</w:t>
      </w:r>
      <w:r w:rsidRPr="0015273E">
        <w:rPr>
          <w:rFonts w:ascii="Comic Sans MS" w:hAnsi="Comic Sans MS"/>
          <w:sz w:val="28"/>
          <w:szCs w:val="28"/>
          <w:lang w:val="en-GB"/>
        </w:rPr>
        <w:t xml:space="preserve">, the building of the </w:t>
      </w:r>
      <w:proofErr w:type="spellStart"/>
      <w:r w:rsidRPr="0015273E">
        <w:rPr>
          <w:rFonts w:ascii="Comic Sans MS" w:hAnsi="Comic Sans MS"/>
          <w:sz w:val="28"/>
          <w:szCs w:val="28"/>
          <w:lang w:val="en-GB"/>
        </w:rPr>
        <w:t>Białołęka</w:t>
      </w:r>
      <w:proofErr w:type="spellEnd"/>
      <w:r w:rsidRPr="0015273E">
        <w:rPr>
          <w:rFonts w:ascii="Comic Sans MS" w:hAnsi="Comic Sans MS"/>
          <w:sz w:val="28"/>
          <w:szCs w:val="28"/>
          <w:lang w:val="en-GB"/>
        </w:rPr>
        <w:t xml:space="preserve"> District Office was built.</w:t>
      </w:r>
      <w:r>
        <w:rPr>
          <w:rFonts w:ascii="Comic Sans MS" w:hAnsi="Comic Sans MS"/>
          <w:sz w:val="28"/>
          <w:szCs w:val="28"/>
          <w:lang w:val="en-GB"/>
        </w:rPr>
        <w:br/>
      </w:r>
    </w:p>
    <w:p w14:paraId="6D425A21" w14:textId="77777777" w:rsidR="00B6200F" w:rsidRPr="0015273E" w:rsidRDefault="00B6200F" w:rsidP="00B6200F">
      <w:pPr>
        <w:rPr>
          <w:rFonts w:ascii="Comic Sans MS" w:hAnsi="Comic Sans MS"/>
          <w:sz w:val="28"/>
          <w:szCs w:val="28"/>
          <w:lang w:val="en-GB"/>
        </w:rPr>
      </w:pPr>
      <w:r w:rsidRPr="0015273E">
        <w:rPr>
          <w:rFonts w:ascii="Comic Sans MS" w:hAnsi="Comic Sans MS"/>
          <w:sz w:val="28"/>
          <w:szCs w:val="28"/>
          <w:lang w:val="en-GB"/>
        </w:rPr>
        <w:t xml:space="preserve">The area of </w:t>
      </w:r>
      <w:r w:rsidRPr="0015273E">
        <w:rPr>
          <w:rFonts w:ascii="Times New Roman" w:hAnsi="Times New Roman" w:cs="Times New Roman"/>
          <w:sz w:val="28"/>
          <w:szCs w:val="28"/>
          <w:lang w:val="en-GB"/>
        </w:rPr>
        <w:t>​​</w:t>
      </w:r>
      <w:proofErr w:type="spellStart"/>
      <w:r w:rsidRPr="0015273E">
        <w:rPr>
          <w:rFonts w:ascii="Comic Sans MS" w:hAnsi="Comic Sans MS"/>
          <w:sz w:val="28"/>
          <w:szCs w:val="28"/>
          <w:lang w:val="en-GB"/>
        </w:rPr>
        <w:t>Tarchomin</w:t>
      </w:r>
      <w:proofErr w:type="spellEnd"/>
      <w:r w:rsidRPr="0015273E">
        <w:rPr>
          <w:rFonts w:ascii="Comic Sans MS" w:hAnsi="Comic Sans MS"/>
          <w:sz w:val="28"/>
          <w:szCs w:val="28"/>
          <w:lang w:val="en-GB"/>
        </w:rPr>
        <w:t xml:space="preserve"> was incorporated into Warsaw in 1951.</w:t>
      </w:r>
    </w:p>
    <w:p w14:paraId="0E28F6E3" w14:textId="258892CF" w:rsidR="0021392B" w:rsidRDefault="00B6200F" w:rsidP="00B6200F">
      <w:pPr>
        <w:rPr>
          <w:rFonts w:ascii="Comic Sans MS" w:hAnsi="Comic Sans MS"/>
          <w:sz w:val="28"/>
          <w:szCs w:val="28"/>
          <w:lang w:val="en-GB"/>
        </w:rPr>
      </w:pPr>
      <w:r w:rsidRPr="0015273E">
        <w:rPr>
          <w:rFonts w:ascii="Comic Sans MS" w:hAnsi="Comic Sans MS"/>
          <w:sz w:val="28"/>
          <w:szCs w:val="28"/>
          <w:lang w:val="en-GB"/>
        </w:rPr>
        <w:t xml:space="preserve">In the </w:t>
      </w:r>
      <w:r>
        <w:rPr>
          <w:rFonts w:ascii="Comic Sans MS" w:hAnsi="Comic Sans MS"/>
          <w:sz w:val="28"/>
          <w:szCs w:val="28"/>
          <w:lang w:val="en-GB"/>
        </w:rPr>
        <w:t>20th century</w:t>
      </w:r>
      <w:r w:rsidRPr="0015273E">
        <w:rPr>
          <w:rFonts w:ascii="Comic Sans MS" w:hAnsi="Comic Sans MS"/>
          <w:sz w:val="28"/>
          <w:szCs w:val="28"/>
          <w:lang w:val="en-GB"/>
        </w:rPr>
        <w:t xml:space="preserve">, the building of the </w:t>
      </w:r>
      <w:proofErr w:type="spellStart"/>
      <w:r w:rsidRPr="0015273E">
        <w:rPr>
          <w:rFonts w:ascii="Comic Sans MS" w:hAnsi="Comic Sans MS"/>
          <w:sz w:val="28"/>
          <w:szCs w:val="28"/>
          <w:lang w:val="en-GB"/>
        </w:rPr>
        <w:t>Białołęka</w:t>
      </w:r>
      <w:proofErr w:type="spellEnd"/>
      <w:r w:rsidRPr="0015273E">
        <w:rPr>
          <w:rFonts w:ascii="Comic Sans MS" w:hAnsi="Comic Sans MS"/>
          <w:sz w:val="28"/>
          <w:szCs w:val="28"/>
          <w:lang w:val="en-GB"/>
        </w:rPr>
        <w:t xml:space="preserve"> District Office was built.</w:t>
      </w:r>
      <w:r>
        <w:rPr>
          <w:rFonts w:ascii="Comic Sans MS" w:hAnsi="Comic Sans MS"/>
          <w:sz w:val="28"/>
          <w:szCs w:val="28"/>
          <w:lang w:val="en-GB"/>
        </w:rPr>
        <w:br/>
      </w:r>
      <w:r w:rsidR="0015273E">
        <w:rPr>
          <w:noProof/>
        </w:rPr>
        <w:drawing>
          <wp:inline distT="0" distB="0" distL="0" distR="0" wp14:anchorId="33254716" wp14:editId="6DE7AA3B">
            <wp:extent cx="3594100" cy="2395934"/>
            <wp:effectExtent l="0" t="0" r="6350" b="444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46" cy="239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273E">
        <w:rPr>
          <w:rFonts w:ascii="Comic Sans MS" w:hAnsi="Comic Sans MS"/>
          <w:sz w:val="28"/>
          <w:szCs w:val="28"/>
          <w:lang w:val="en-GB"/>
        </w:rPr>
        <w:br/>
      </w:r>
    </w:p>
    <w:p w14:paraId="2420748D" w14:textId="79D6E891" w:rsidR="009C4506" w:rsidRDefault="009C4506" w:rsidP="0015273E">
      <w:pPr>
        <w:rPr>
          <w:rFonts w:ascii="Comic Sans MS" w:hAnsi="Comic Sans MS"/>
          <w:sz w:val="28"/>
          <w:szCs w:val="28"/>
          <w:lang w:val="en-GB"/>
        </w:rPr>
      </w:pPr>
      <w:r w:rsidRPr="009C4506">
        <w:rPr>
          <w:rFonts w:ascii="Comic Sans MS" w:hAnsi="Comic Sans MS"/>
          <w:sz w:val="28"/>
          <w:szCs w:val="28"/>
          <w:lang w:val="en-GB"/>
        </w:rPr>
        <w:t xml:space="preserve">The Maria </w:t>
      </w:r>
      <w:proofErr w:type="spellStart"/>
      <w:r w:rsidRPr="009C4506">
        <w:rPr>
          <w:rFonts w:ascii="Comic Sans MS" w:hAnsi="Comic Sans MS"/>
          <w:sz w:val="28"/>
          <w:szCs w:val="28"/>
          <w:lang w:val="en-GB"/>
        </w:rPr>
        <w:t>Skłodowska</w:t>
      </w:r>
      <w:proofErr w:type="spellEnd"/>
      <w:r w:rsidRPr="009C4506">
        <w:rPr>
          <w:rFonts w:ascii="Comic Sans MS" w:hAnsi="Comic Sans MS"/>
          <w:sz w:val="28"/>
          <w:szCs w:val="28"/>
          <w:lang w:val="en-GB"/>
        </w:rPr>
        <w:t>-Curie bridge, opened on March 24, 2012, facilitated communication with the left-bank part of the city.</w:t>
      </w:r>
    </w:p>
    <w:p w14:paraId="44A504C0" w14:textId="080D6949" w:rsidR="009C4506" w:rsidRDefault="009C4506" w:rsidP="0015273E">
      <w:pPr>
        <w:rPr>
          <w:rFonts w:ascii="Comic Sans MS" w:hAnsi="Comic Sans MS"/>
          <w:sz w:val="28"/>
          <w:szCs w:val="28"/>
          <w:lang w:val="en-GB"/>
        </w:rPr>
      </w:pPr>
      <w:r>
        <w:rPr>
          <w:noProof/>
        </w:rPr>
        <w:lastRenderedPageBreak/>
        <w:drawing>
          <wp:inline distT="0" distB="0" distL="0" distR="0" wp14:anchorId="748ADCDF" wp14:editId="57ADCEAB">
            <wp:extent cx="5715000" cy="3797300"/>
            <wp:effectExtent l="0" t="0" r="0" b="0"/>
            <wp:docPr id="8" name="Obraz 8" descr="Most Marii Skłodowskiej-Curie most Uroczyste otwarcie najdalej wysuniętego  na północ Mostu na Wiśle w Warszawie nastąpiło 24 marca 2012 roku. Od dawna  oczekiwana przeprawa drogowa połączyła Białołękę, poprzez Bielany, z  lewobrzeżną częśc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ost Marii Skłodowskiej-Curie most Uroczyste otwarcie najdalej wysuniętego  na północ Mostu na Wiśle w Warszawie nastąpiło 24 marca 2012 roku. Od dawna  oczekiwana przeprawa drogowa połączyła Białołękę, poprzez Bielany, z  lewobrzeżną częścia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192A2" w14:textId="0D132D3E" w:rsidR="009C4506" w:rsidRDefault="009C4506" w:rsidP="0015273E">
      <w:pPr>
        <w:rPr>
          <w:rFonts w:ascii="Comic Sans MS" w:hAnsi="Comic Sans MS"/>
          <w:sz w:val="28"/>
          <w:szCs w:val="28"/>
          <w:lang w:val="en-GB"/>
        </w:rPr>
      </w:pPr>
    </w:p>
    <w:p w14:paraId="33BB5594" w14:textId="71F35342" w:rsidR="009C4506" w:rsidRDefault="009C4506" w:rsidP="0015273E">
      <w:pPr>
        <w:rPr>
          <w:rFonts w:ascii="Comic Sans MS" w:hAnsi="Comic Sans MS"/>
          <w:sz w:val="28"/>
          <w:szCs w:val="28"/>
          <w:lang w:val="en-GB"/>
        </w:rPr>
      </w:pPr>
      <w:r w:rsidRPr="009C4506">
        <w:rPr>
          <w:rFonts w:ascii="Comic Sans MS" w:hAnsi="Comic Sans MS"/>
          <w:sz w:val="28"/>
          <w:szCs w:val="28"/>
          <w:lang w:val="en-GB"/>
        </w:rPr>
        <w:t xml:space="preserve">In September 2017, the </w:t>
      </w:r>
      <w:proofErr w:type="spellStart"/>
      <w:r w:rsidRPr="009C4506">
        <w:rPr>
          <w:rFonts w:ascii="Comic Sans MS" w:hAnsi="Comic Sans MS"/>
          <w:sz w:val="28"/>
          <w:szCs w:val="28"/>
          <w:lang w:val="en-GB"/>
        </w:rPr>
        <w:t>Galeria</w:t>
      </w:r>
      <w:proofErr w:type="spellEnd"/>
      <w:r w:rsidRPr="009C4506">
        <w:rPr>
          <w:rFonts w:ascii="Comic Sans MS" w:hAnsi="Comic Sans MS"/>
          <w:sz w:val="28"/>
          <w:szCs w:val="28"/>
          <w:lang w:val="en-GB"/>
        </w:rPr>
        <w:t xml:space="preserve"> </w:t>
      </w:r>
      <w:proofErr w:type="spellStart"/>
      <w:r w:rsidRPr="009C4506">
        <w:rPr>
          <w:rFonts w:ascii="Comic Sans MS" w:hAnsi="Comic Sans MS"/>
          <w:sz w:val="28"/>
          <w:szCs w:val="28"/>
          <w:lang w:val="en-GB"/>
        </w:rPr>
        <w:t>Północna</w:t>
      </w:r>
      <w:proofErr w:type="spellEnd"/>
      <w:r w:rsidRPr="009C4506">
        <w:rPr>
          <w:rFonts w:ascii="Comic Sans MS" w:hAnsi="Comic Sans MS"/>
          <w:sz w:val="28"/>
          <w:szCs w:val="28"/>
          <w:lang w:val="en-GB"/>
        </w:rPr>
        <w:t xml:space="preserve"> shopping mall was opened at the intersection of </w:t>
      </w:r>
      <w:proofErr w:type="spellStart"/>
      <w:r w:rsidRPr="009C4506">
        <w:rPr>
          <w:rFonts w:ascii="Comic Sans MS" w:hAnsi="Comic Sans MS"/>
          <w:sz w:val="28"/>
          <w:szCs w:val="28"/>
          <w:lang w:val="en-GB"/>
        </w:rPr>
        <w:t>Światowida</w:t>
      </w:r>
      <w:proofErr w:type="spellEnd"/>
      <w:r w:rsidRPr="009C4506">
        <w:rPr>
          <w:rFonts w:ascii="Comic Sans MS" w:hAnsi="Comic Sans MS"/>
          <w:sz w:val="28"/>
          <w:szCs w:val="28"/>
          <w:lang w:val="en-GB"/>
        </w:rPr>
        <w:t xml:space="preserve"> and </w:t>
      </w:r>
      <w:proofErr w:type="spellStart"/>
      <w:r w:rsidRPr="009C4506">
        <w:rPr>
          <w:rFonts w:ascii="Comic Sans MS" w:hAnsi="Comic Sans MS"/>
          <w:sz w:val="28"/>
          <w:szCs w:val="28"/>
          <w:lang w:val="en-GB"/>
        </w:rPr>
        <w:t>Trakt</w:t>
      </w:r>
      <w:proofErr w:type="spellEnd"/>
      <w:r w:rsidRPr="009C4506">
        <w:rPr>
          <w:rFonts w:ascii="Comic Sans MS" w:hAnsi="Comic Sans MS"/>
          <w:sz w:val="28"/>
          <w:szCs w:val="28"/>
          <w:lang w:val="en-GB"/>
        </w:rPr>
        <w:t xml:space="preserve"> </w:t>
      </w:r>
      <w:proofErr w:type="spellStart"/>
      <w:r w:rsidRPr="009C4506">
        <w:rPr>
          <w:rFonts w:ascii="Comic Sans MS" w:hAnsi="Comic Sans MS"/>
          <w:sz w:val="28"/>
          <w:szCs w:val="28"/>
          <w:lang w:val="en-GB"/>
        </w:rPr>
        <w:t>Nadwiślańskiego</w:t>
      </w:r>
      <w:proofErr w:type="spellEnd"/>
      <w:r w:rsidRPr="009C4506">
        <w:rPr>
          <w:rFonts w:ascii="Comic Sans MS" w:hAnsi="Comic Sans MS"/>
          <w:sz w:val="28"/>
          <w:szCs w:val="28"/>
          <w:lang w:val="en-GB"/>
        </w:rPr>
        <w:t xml:space="preserve"> Streets.</w:t>
      </w:r>
    </w:p>
    <w:p w14:paraId="1ECDED0F" w14:textId="6D6772AC" w:rsidR="009C4506" w:rsidRPr="009C4506" w:rsidRDefault="009C4506" w:rsidP="0015273E">
      <w:pPr>
        <w:rPr>
          <w:rFonts w:ascii="Comic Sans MS" w:hAnsi="Comic Sans MS"/>
          <w:sz w:val="28"/>
          <w:szCs w:val="28"/>
          <w:lang w:val="en-GB"/>
        </w:rPr>
      </w:pPr>
      <w:r>
        <w:rPr>
          <w:noProof/>
        </w:rPr>
        <w:lastRenderedPageBreak/>
        <w:drawing>
          <wp:inline distT="0" distB="0" distL="0" distR="0" wp14:anchorId="1C051311" wp14:editId="0D30E318">
            <wp:extent cx="5731510" cy="3820795"/>
            <wp:effectExtent l="0" t="0" r="2540" b="8255"/>
            <wp:docPr id="10" name="Obraz 10" descr="Warszawa] Galeria Północna w Warszawie rozszerza ofertę usługową - Warszawa  - investmap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Warszawa] Galeria Północna w Warszawie rozszerza ofertę usługową - Warszawa  - investmap.p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4506" w:rsidRPr="009C4506" w:rsidSect="003D109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F31"/>
    <w:rsid w:val="00071279"/>
    <w:rsid w:val="0015273E"/>
    <w:rsid w:val="0021392B"/>
    <w:rsid w:val="00280461"/>
    <w:rsid w:val="003D1091"/>
    <w:rsid w:val="00435158"/>
    <w:rsid w:val="00537B99"/>
    <w:rsid w:val="00753D45"/>
    <w:rsid w:val="007F5F31"/>
    <w:rsid w:val="009940C0"/>
    <w:rsid w:val="009C4506"/>
    <w:rsid w:val="00B15363"/>
    <w:rsid w:val="00B6200F"/>
    <w:rsid w:val="00DC3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3F32E"/>
  <w15:chartTrackingRefBased/>
  <w15:docId w15:val="{CAB19D7E-BBDD-471F-9ABA-95C813634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45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65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52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17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93813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8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9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2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614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636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2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F4594B-D9A3-4E89-8EAD-08D7594C9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216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Pierscinska</dc:creator>
  <cp:keywords/>
  <dc:description/>
  <cp:lastModifiedBy>Katarzyna Maria</cp:lastModifiedBy>
  <cp:revision>5</cp:revision>
  <dcterms:created xsi:type="dcterms:W3CDTF">2022-01-25T10:44:00Z</dcterms:created>
  <dcterms:modified xsi:type="dcterms:W3CDTF">2022-01-31T12:00:00Z</dcterms:modified>
</cp:coreProperties>
</file>