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F058" w14:textId="77777777" w:rsidR="007120E9" w:rsidRDefault="00F260A4">
      <w:pPr>
        <w:pStyle w:val="Zkladntext"/>
        <w:ind w:left="390"/>
        <w:rPr>
          <w:sz w:val="20"/>
        </w:rPr>
      </w:pPr>
      <w:r>
        <w:rPr>
          <w:noProof/>
          <w:sz w:val="20"/>
          <w:lang w:bidi="ar-SA"/>
        </w:rPr>
        <w:drawing>
          <wp:inline distT="0" distB="0" distL="0" distR="0" wp14:anchorId="7263F18D" wp14:editId="7263F18E">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46816" cy="409575"/>
                    </a:xfrm>
                    <a:prstGeom prst="rect">
                      <a:avLst/>
                    </a:prstGeom>
                  </pic:spPr>
                </pic:pic>
              </a:graphicData>
            </a:graphic>
          </wp:inline>
        </w:drawing>
      </w:r>
    </w:p>
    <w:p w14:paraId="7263F059" w14:textId="77777777" w:rsidR="007120E9" w:rsidRDefault="007120E9">
      <w:pPr>
        <w:pStyle w:val="Zkladntext"/>
        <w:rPr>
          <w:sz w:val="20"/>
        </w:rPr>
      </w:pPr>
    </w:p>
    <w:p w14:paraId="7263F05D" w14:textId="77777777" w:rsidR="007120E9" w:rsidRDefault="00F260A4">
      <w:pPr>
        <w:pStyle w:val="Nadpis1"/>
        <w:ind w:left="2391" w:right="2594"/>
        <w:jc w:val="center"/>
      </w:pPr>
      <w:r>
        <w:t>Správa o činnosti pedagogického klubu</w:t>
      </w:r>
    </w:p>
    <w:p w14:paraId="7263F05E" w14:textId="77777777" w:rsidR="007120E9" w:rsidRDefault="007120E9">
      <w:pPr>
        <w:pStyle w:val="Zkladntext"/>
        <w:rPr>
          <w:b/>
          <w:sz w:val="20"/>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237"/>
      </w:tblGrid>
      <w:tr w:rsidR="007120E9" w14:paraId="7263F063" w14:textId="77777777" w:rsidTr="009B3ED0">
        <w:trPr>
          <w:trHeight w:val="156"/>
        </w:trPr>
        <w:tc>
          <w:tcPr>
            <w:tcW w:w="3544" w:type="dxa"/>
          </w:tcPr>
          <w:p w14:paraId="7263F061" w14:textId="77777777" w:rsidR="007120E9" w:rsidRPr="009B3ED0" w:rsidRDefault="00F260A4" w:rsidP="00D06FB7">
            <w:pPr>
              <w:pStyle w:val="TableParagraph"/>
              <w:spacing w:line="234" w:lineRule="exact"/>
              <w:ind w:left="4"/>
              <w:rPr>
                <w:sz w:val="18"/>
              </w:rPr>
            </w:pPr>
            <w:r w:rsidRPr="009B3ED0">
              <w:rPr>
                <w:sz w:val="18"/>
              </w:rPr>
              <w:t>1. Prioritná os</w:t>
            </w:r>
          </w:p>
        </w:tc>
        <w:tc>
          <w:tcPr>
            <w:tcW w:w="6237" w:type="dxa"/>
          </w:tcPr>
          <w:p w14:paraId="7263F062" w14:textId="77777777" w:rsidR="007120E9" w:rsidRPr="009B3ED0" w:rsidRDefault="00F260A4">
            <w:pPr>
              <w:pStyle w:val="TableParagraph"/>
              <w:spacing w:line="234" w:lineRule="exact"/>
              <w:ind w:left="110"/>
              <w:rPr>
                <w:sz w:val="18"/>
              </w:rPr>
            </w:pPr>
            <w:r w:rsidRPr="009B3ED0">
              <w:rPr>
                <w:sz w:val="18"/>
              </w:rPr>
              <w:t>Vzdelávanie</w:t>
            </w:r>
          </w:p>
        </w:tc>
      </w:tr>
      <w:tr w:rsidR="007120E9" w14:paraId="7263F067" w14:textId="77777777" w:rsidTr="009B3ED0">
        <w:trPr>
          <w:trHeight w:val="465"/>
        </w:trPr>
        <w:tc>
          <w:tcPr>
            <w:tcW w:w="3544" w:type="dxa"/>
          </w:tcPr>
          <w:p w14:paraId="7263F064" w14:textId="77777777" w:rsidR="007120E9" w:rsidRPr="009B3ED0" w:rsidRDefault="00F260A4" w:rsidP="00D06FB7">
            <w:pPr>
              <w:pStyle w:val="TableParagraph"/>
              <w:spacing w:line="247" w:lineRule="exact"/>
              <w:ind w:left="4"/>
              <w:rPr>
                <w:sz w:val="18"/>
              </w:rPr>
            </w:pPr>
            <w:r w:rsidRPr="009B3ED0">
              <w:rPr>
                <w:sz w:val="18"/>
              </w:rPr>
              <w:t>2. Špecifický cieľ</w:t>
            </w:r>
          </w:p>
        </w:tc>
        <w:tc>
          <w:tcPr>
            <w:tcW w:w="6237" w:type="dxa"/>
          </w:tcPr>
          <w:p w14:paraId="7263F066" w14:textId="12C94846" w:rsidR="007120E9" w:rsidRPr="009B3ED0" w:rsidRDefault="00F260A4" w:rsidP="009B3ED0">
            <w:pPr>
              <w:pStyle w:val="TableParagraph"/>
              <w:spacing w:line="247" w:lineRule="exact"/>
              <w:ind w:left="110"/>
              <w:rPr>
                <w:sz w:val="18"/>
              </w:rPr>
            </w:pPr>
            <w:r w:rsidRPr="009B3ED0">
              <w:rPr>
                <w:sz w:val="18"/>
              </w:rPr>
              <w:t xml:space="preserve">1.1.1 Zvýšiť </w:t>
            </w:r>
            <w:proofErr w:type="spellStart"/>
            <w:r w:rsidRPr="009B3ED0">
              <w:rPr>
                <w:sz w:val="18"/>
              </w:rPr>
              <w:t>inkluzívnosť</w:t>
            </w:r>
            <w:proofErr w:type="spellEnd"/>
            <w:r w:rsidRPr="009B3ED0">
              <w:rPr>
                <w:sz w:val="18"/>
              </w:rPr>
              <w:t xml:space="preserve"> a rovnaký prístup ku</w:t>
            </w:r>
            <w:r w:rsidR="009B3ED0">
              <w:rPr>
                <w:sz w:val="18"/>
              </w:rPr>
              <w:t xml:space="preserve"> </w:t>
            </w:r>
            <w:r w:rsidRPr="009B3ED0">
              <w:rPr>
                <w:sz w:val="18"/>
              </w:rPr>
              <w:t>kvalitnému vzdelávaniu a zlepšiť výsledky a kompetencie detí a žiakov</w:t>
            </w:r>
          </w:p>
        </w:tc>
      </w:tr>
      <w:tr w:rsidR="007120E9" w14:paraId="7263F06A" w14:textId="77777777" w:rsidTr="009B3ED0">
        <w:trPr>
          <w:trHeight w:val="165"/>
        </w:trPr>
        <w:tc>
          <w:tcPr>
            <w:tcW w:w="3544" w:type="dxa"/>
          </w:tcPr>
          <w:p w14:paraId="7263F068" w14:textId="77777777" w:rsidR="007120E9" w:rsidRPr="009B3ED0" w:rsidRDefault="00F260A4" w:rsidP="00D06FB7">
            <w:pPr>
              <w:pStyle w:val="TableParagraph"/>
              <w:spacing w:line="249" w:lineRule="exact"/>
              <w:ind w:left="4"/>
              <w:rPr>
                <w:sz w:val="18"/>
              </w:rPr>
            </w:pPr>
            <w:r w:rsidRPr="009B3ED0">
              <w:rPr>
                <w:sz w:val="18"/>
              </w:rPr>
              <w:t>3. Prijímateľ</w:t>
            </w:r>
          </w:p>
        </w:tc>
        <w:tc>
          <w:tcPr>
            <w:tcW w:w="6237" w:type="dxa"/>
          </w:tcPr>
          <w:p w14:paraId="7263F069" w14:textId="733B4A6A" w:rsidR="007120E9" w:rsidRPr="004371EB" w:rsidRDefault="002855FA">
            <w:pPr>
              <w:pStyle w:val="TableParagraph"/>
              <w:rPr>
                <w:sz w:val="18"/>
                <w:szCs w:val="18"/>
              </w:rPr>
            </w:pPr>
            <w:r w:rsidRPr="004371EB">
              <w:rPr>
                <w:sz w:val="18"/>
                <w:szCs w:val="18"/>
              </w:rPr>
              <w:t xml:space="preserve">Spojená škola – Gymnázium </w:t>
            </w:r>
            <w:proofErr w:type="spellStart"/>
            <w:r w:rsidRPr="004371EB">
              <w:rPr>
                <w:sz w:val="18"/>
                <w:szCs w:val="18"/>
              </w:rPr>
              <w:t>Tilgnerova</w:t>
            </w:r>
            <w:proofErr w:type="spellEnd"/>
            <w:r w:rsidRPr="004371EB">
              <w:rPr>
                <w:sz w:val="18"/>
                <w:szCs w:val="18"/>
              </w:rPr>
              <w:t xml:space="preserve">, </w:t>
            </w:r>
            <w:proofErr w:type="spellStart"/>
            <w:r w:rsidRPr="004371EB">
              <w:rPr>
                <w:sz w:val="18"/>
                <w:szCs w:val="18"/>
              </w:rPr>
              <w:t>Tilgnerova</w:t>
            </w:r>
            <w:proofErr w:type="spellEnd"/>
            <w:r w:rsidRPr="004371EB">
              <w:rPr>
                <w:sz w:val="18"/>
                <w:szCs w:val="18"/>
              </w:rPr>
              <w:t xml:space="preserve"> 14, Bratislava 841 05</w:t>
            </w:r>
          </w:p>
        </w:tc>
      </w:tr>
      <w:tr w:rsidR="002855FA" w14:paraId="7263F06D" w14:textId="77777777" w:rsidTr="009B3ED0">
        <w:trPr>
          <w:trHeight w:val="164"/>
        </w:trPr>
        <w:tc>
          <w:tcPr>
            <w:tcW w:w="3544" w:type="dxa"/>
          </w:tcPr>
          <w:p w14:paraId="7263F06B" w14:textId="77777777" w:rsidR="002855FA" w:rsidRPr="009B3ED0" w:rsidRDefault="002855FA" w:rsidP="002855FA">
            <w:pPr>
              <w:pStyle w:val="TableParagraph"/>
              <w:spacing w:line="247" w:lineRule="exact"/>
              <w:ind w:left="4"/>
              <w:rPr>
                <w:sz w:val="18"/>
              </w:rPr>
            </w:pPr>
            <w:r w:rsidRPr="009B3ED0">
              <w:rPr>
                <w:sz w:val="18"/>
              </w:rPr>
              <w:t>4. Názov projektu</w:t>
            </w:r>
          </w:p>
        </w:tc>
        <w:tc>
          <w:tcPr>
            <w:tcW w:w="6237" w:type="dxa"/>
          </w:tcPr>
          <w:p w14:paraId="7263F06C" w14:textId="0601197B" w:rsidR="002855FA" w:rsidRPr="004371EB" w:rsidRDefault="002855FA" w:rsidP="002855FA">
            <w:pPr>
              <w:pStyle w:val="TableParagraph"/>
              <w:rPr>
                <w:sz w:val="18"/>
                <w:szCs w:val="18"/>
              </w:rPr>
            </w:pPr>
            <w:r w:rsidRPr="004371EB">
              <w:rPr>
                <w:sz w:val="18"/>
                <w:szCs w:val="18"/>
              </w:rPr>
              <w:t xml:space="preserve">Zvýšenie kvality vzdelávania v Spojenej škole </w:t>
            </w:r>
            <w:proofErr w:type="spellStart"/>
            <w:r w:rsidRPr="004371EB">
              <w:rPr>
                <w:sz w:val="18"/>
                <w:szCs w:val="18"/>
              </w:rPr>
              <w:t>Tilgnerova</w:t>
            </w:r>
            <w:proofErr w:type="spellEnd"/>
            <w:r w:rsidRPr="004371EB">
              <w:rPr>
                <w:sz w:val="18"/>
                <w:szCs w:val="18"/>
              </w:rPr>
              <w:t xml:space="preserve"> 14 v Bratislave </w:t>
            </w:r>
          </w:p>
        </w:tc>
      </w:tr>
      <w:tr w:rsidR="002855FA" w14:paraId="7263F070" w14:textId="77777777" w:rsidTr="009B3ED0">
        <w:trPr>
          <w:trHeight w:val="164"/>
        </w:trPr>
        <w:tc>
          <w:tcPr>
            <w:tcW w:w="3544" w:type="dxa"/>
          </w:tcPr>
          <w:p w14:paraId="7263F06E" w14:textId="77777777" w:rsidR="002855FA" w:rsidRPr="009B3ED0" w:rsidRDefault="002855FA" w:rsidP="002855FA">
            <w:pPr>
              <w:pStyle w:val="TableParagraph"/>
              <w:spacing w:line="247" w:lineRule="exact"/>
              <w:ind w:left="4"/>
              <w:rPr>
                <w:sz w:val="18"/>
              </w:rPr>
            </w:pPr>
            <w:r w:rsidRPr="009B3ED0">
              <w:rPr>
                <w:sz w:val="18"/>
              </w:rPr>
              <w:t>5. Kód projektu ITMS2014+</w:t>
            </w:r>
          </w:p>
        </w:tc>
        <w:tc>
          <w:tcPr>
            <w:tcW w:w="6237" w:type="dxa"/>
          </w:tcPr>
          <w:p w14:paraId="7263F06F" w14:textId="7DDD2A13" w:rsidR="002855FA" w:rsidRPr="004371EB" w:rsidRDefault="002855FA" w:rsidP="002855FA">
            <w:pPr>
              <w:pStyle w:val="TableParagraph"/>
              <w:rPr>
                <w:sz w:val="18"/>
                <w:szCs w:val="18"/>
              </w:rPr>
            </w:pPr>
            <w:r w:rsidRPr="004371EB">
              <w:rPr>
                <w:sz w:val="18"/>
                <w:szCs w:val="18"/>
              </w:rPr>
              <w:t>312011X621</w:t>
            </w:r>
          </w:p>
        </w:tc>
      </w:tr>
      <w:tr w:rsidR="002855FA" w14:paraId="7263F073" w14:textId="77777777" w:rsidTr="009B3ED0">
        <w:trPr>
          <w:trHeight w:val="164"/>
        </w:trPr>
        <w:tc>
          <w:tcPr>
            <w:tcW w:w="3544" w:type="dxa"/>
          </w:tcPr>
          <w:p w14:paraId="7263F071" w14:textId="77777777" w:rsidR="002855FA" w:rsidRPr="009B3ED0" w:rsidRDefault="002855FA" w:rsidP="002855FA">
            <w:pPr>
              <w:pStyle w:val="TableParagraph"/>
              <w:spacing w:line="247" w:lineRule="exact"/>
              <w:ind w:left="4"/>
              <w:rPr>
                <w:sz w:val="18"/>
              </w:rPr>
            </w:pPr>
            <w:r w:rsidRPr="009B3ED0">
              <w:rPr>
                <w:sz w:val="18"/>
              </w:rPr>
              <w:t>6. Názov pedagogického klubu</w:t>
            </w:r>
          </w:p>
        </w:tc>
        <w:tc>
          <w:tcPr>
            <w:tcW w:w="6237" w:type="dxa"/>
          </w:tcPr>
          <w:p w14:paraId="7263F072" w14:textId="77B6FF0F" w:rsidR="002855FA" w:rsidRPr="004371EB" w:rsidRDefault="00E01F04" w:rsidP="002855FA">
            <w:pPr>
              <w:pStyle w:val="TableParagraph"/>
              <w:rPr>
                <w:sz w:val="18"/>
                <w:szCs w:val="18"/>
              </w:rPr>
            </w:pPr>
            <w:r>
              <w:rPr>
                <w:sz w:val="18"/>
                <w:szCs w:val="18"/>
              </w:rPr>
              <w:t>Chemický</w:t>
            </w:r>
            <w:r w:rsidR="002855FA" w:rsidRPr="004371EB">
              <w:rPr>
                <w:sz w:val="18"/>
                <w:szCs w:val="18"/>
              </w:rPr>
              <w:t xml:space="preserve"> klub</w:t>
            </w:r>
          </w:p>
        </w:tc>
      </w:tr>
      <w:tr w:rsidR="002855FA" w14:paraId="7263F076" w14:textId="77777777" w:rsidTr="009B3ED0">
        <w:trPr>
          <w:trHeight w:val="164"/>
        </w:trPr>
        <w:tc>
          <w:tcPr>
            <w:tcW w:w="3544" w:type="dxa"/>
          </w:tcPr>
          <w:p w14:paraId="7263F074" w14:textId="77777777" w:rsidR="002855FA" w:rsidRPr="009B3ED0" w:rsidRDefault="002855FA" w:rsidP="002855FA">
            <w:pPr>
              <w:pStyle w:val="TableParagraph"/>
              <w:spacing w:line="247" w:lineRule="exact"/>
              <w:ind w:left="4"/>
              <w:rPr>
                <w:sz w:val="18"/>
              </w:rPr>
            </w:pPr>
            <w:r w:rsidRPr="009B3ED0">
              <w:rPr>
                <w:sz w:val="18"/>
              </w:rPr>
              <w:t>7. Dátum stretnutia pedagogického klubu</w:t>
            </w:r>
          </w:p>
        </w:tc>
        <w:tc>
          <w:tcPr>
            <w:tcW w:w="6237" w:type="dxa"/>
          </w:tcPr>
          <w:p w14:paraId="7263F075" w14:textId="3B291D97" w:rsidR="002855FA" w:rsidRPr="004371EB" w:rsidRDefault="00C26961" w:rsidP="00DD6C81">
            <w:pPr>
              <w:rPr>
                <w:sz w:val="18"/>
              </w:rPr>
            </w:pPr>
            <w:r>
              <w:rPr>
                <w:color w:val="000000"/>
                <w:sz w:val="18"/>
              </w:rPr>
              <w:t>20</w:t>
            </w:r>
            <w:r w:rsidR="00E74F14">
              <w:rPr>
                <w:color w:val="000000"/>
                <w:sz w:val="18"/>
              </w:rPr>
              <w:t>.</w:t>
            </w:r>
            <w:r w:rsidR="003C75CB">
              <w:rPr>
                <w:color w:val="000000"/>
                <w:sz w:val="18"/>
              </w:rPr>
              <w:t xml:space="preserve"> </w:t>
            </w:r>
            <w:r w:rsidR="00DD6C81">
              <w:rPr>
                <w:color w:val="000000"/>
                <w:sz w:val="18"/>
              </w:rPr>
              <w:t>máj</w:t>
            </w:r>
            <w:r w:rsidR="004371EB">
              <w:rPr>
                <w:color w:val="000000"/>
                <w:sz w:val="18"/>
              </w:rPr>
              <w:t xml:space="preserve"> 202</w:t>
            </w:r>
            <w:r w:rsidR="00E74F14">
              <w:rPr>
                <w:color w:val="000000"/>
                <w:sz w:val="18"/>
              </w:rPr>
              <w:t>1</w:t>
            </w:r>
            <w:r w:rsidR="00DD6C81">
              <w:rPr>
                <w:color w:val="000000"/>
                <w:sz w:val="18"/>
              </w:rPr>
              <w:t xml:space="preserve"> </w:t>
            </w:r>
            <w:r w:rsidR="004371EB" w:rsidRPr="004371EB">
              <w:rPr>
                <w:color w:val="000000"/>
                <w:sz w:val="18"/>
              </w:rPr>
              <w:t xml:space="preserve">o </w:t>
            </w:r>
            <w:r w:rsidR="00E01F04">
              <w:rPr>
                <w:color w:val="000000"/>
                <w:sz w:val="18"/>
              </w:rPr>
              <w:t>14</w:t>
            </w:r>
            <w:r w:rsidR="004371EB" w:rsidRPr="004371EB">
              <w:rPr>
                <w:color w:val="000000"/>
                <w:sz w:val="18"/>
              </w:rPr>
              <w:t>:00</w:t>
            </w:r>
          </w:p>
        </w:tc>
      </w:tr>
      <w:tr w:rsidR="002855FA" w14:paraId="7263F079" w14:textId="77777777" w:rsidTr="009B3ED0">
        <w:trPr>
          <w:trHeight w:val="164"/>
        </w:trPr>
        <w:tc>
          <w:tcPr>
            <w:tcW w:w="3544" w:type="dxa"/>
          </w:tcPr>
          <w:p w14:paraId="7263F077" w14:textId="77777777" w:rsidR="002855FA" w:rsidRPr="009B3ED0" w:rsidRDefault="002855FA" w:rsidP="002855FA">
            <w:pPr>
              <w:pStyle w:val="TableParagraph"/>
              <w:spacing w:line="247" w:lineRule="exact"/>
              <w:ind w:left="4"/>
              <w:rPr>
                <w:sz w:val="18"/>
              </w:rPr>
            </w:pPr>
            <w:r w:rsidRPr="009B3ED0">
              <w:rPr>
                <w:sz w:val="18"/>
              </w:rPr>
              <w:t>8. Miesto stretnutia pedagogického klubu</w:t>
            </w:r>
          </w:p>
        </w:tc>
        <w:tc>
          <w:tcPr>
            <w:tcW w:w="6237" w:type="dxa"/>
          </w:tcPr>
          <w:p w14:paraId="7263F078" w14:textId="35CC8BEB" w:rsidR="002855FA" w:rsidRPr="004371EB" w:rsidRDefault="00E01F04" w:rsidP="002855FA">
            <w:pPr>
              <w:pStyle w:val="TableParagraph"/>
              <w:rPr>
                <w:sz w:val="18"/>
              </w:rPr>
            </w:pPr>
            <w:r>
              <w:rPr>
                <w:rStyle w:val="st"/>
                <w:sz w:val="18"/>
              </w:rPr>
              <w:t xml:space="preserve">Gymnázium </w:t>
            </w:r>
            <w:proofErr w:type="spellStart"/>
            <w:r>
              <w:rPr>
                <w:rStyle w:val="st"/>
                <w:sz w:val="18"/>
              </w:rPr>
              <w:t>Tilgnerova</w:t>
            </w:r>
            <w:proofErr w:type="spellEnd"/>
            <w:r w:rsidR="004371EB" w:rsidRPr="004371EB">
              <w:rPr>
                <w:rStyle w:val="st"/>
                <w:sz w:val="18"/>
              </w:rPr>
              <w:t>, Bratislava</w:t>
            </w:r>
          </w:p>
        </w:tc>
      </w:tr>
      <w:tr w:rsidR="002855FA" w14:paraId="7263F07C" w14:textId="77777777" w:rsidTr="009B3ED0">
        <w:trPr>
          <w:trHeight w:val="164"/>
        </w:trPr>
        <w:tc>
          <w:tcPr>
            <w:tcW w:w="3544" w:type="dxa"/>
          </w:tcPr>
          <w:p w14:paraId="7263F07A" w14:textId="77777777" w:rsidR="002855FA" w:rsidRPr="009B3ED0" w:rsidRDefault="002855FA" w:rsidP="002855FA">
            <w:pPr>
              <w:pStyle w:val="TableParagraph"/>
              <w:spacing w:line="247" w:lineRule="exact"/>
              <w:ind w:left="4"/>
              <w:rPr>
                <w:sz w:val="18"/>
              </w:rPr>
            </w:pPr>
            <w:r w:rsidRPr="009B3ED0">
              <w:rPr>
                <w:sz w:val="18"/>
              </w:rPr>
              <w:t>9. Meno koordinátora pedagogického klubu</w:t>
            </w:r>
          </w:p>
        </w:tc>
        <w:tc>
          <w:tcPr>
            <w:tcW w:w="6237" w:type="dxa"/>
          </w:tcPr>
          <w:p w14:paraId="7263F07B" w14:textId="54E72369" w:rsidR="002855FA" w:rsidRDefault="004371EB" w:rsidP="002855FA">
            <w:pPr>
              <w:pStyle w:val="TableParagraph"/>
              <w:rPr>
                <w:sz w:val="18"/>
              </w:rPr>
            </w:pPr>
            <w:r>
              <w:rPr>
                <w:sz w:val="18"/>
              </w:rPr>
              <w:t xml:space="preserve">RNDr. </w:t>
            </w:r>
            <w:r w:rsidR="00E01F04">
              <w:rPr>
                <w:sz w:val="18"/>
              </w:rPr>
              <w:t xml:space="preserve">Iveta </w:t>
            </w:r>
            <w:proofErr w:type="spellStart"/>
            <w:r w:rsidR="00E01F04">
              <w:rPr>
                <w:sz w:val="18"/>
              </w:rPr>
              <w:t>Piršelová</w:t>
            </w:r>
            <w:proofErr w:type="spellEnd"/>
          </w:p>
        </w:tc>
      </w:tr>
      <w:tr w:rsidR="002855FA" w14:paraId="7263F080" w14:textId="77777777" w:rsidTr="009B3ED0">
        <w:trPr>
          <w:trHeight w:val="310"/>
        </w:trPr>
        <w:tc>
          <w:tcPr>
            <w:tcW w:w="3544" w:type="dxa"/>
          </w:tcPr>
          <w:p w14:paraId="7263F07E" w14:textId="3E77C994" w:rsidR="002855FA" w:rsidRPr="009B3ED0" w:rsidRDefault="002855FA" w:rsidP="002855FA">
            <w:pPr>
              <w:pStyle w:val="TableParagraph"/>
              <w:spacing w:line="246" w:lineRule="exact"/>
              <w:ind w:left="4"/>
              <w:rPr>
                <w:sz w:val="18"/>
              </w:rPr>
            </w:pPr>
            <w:r w:rsidRPr="009B3ED0">
              <w:rPr>
                <w:sz w:val="18"/>
              </w:rPr>
              <w:t>10. Odkaz na webové sídlo zverejnenej správy</w:t>
            </w:r>
          </w:p>
        </w:tc>
        <w:tc>
          <w:tcPr>
            <w:tcW w:w="6237" w:type="dxa"/>
          </w:tcPr>
          <w:p w14:paraId="7263F07F" w14:textId="42464D0F" w:rsidR="002855FA" w:rsidRDefault="004371EB" w:rsidP="002855FA">
            <w:pPr>
              <w:pStyle w:val="TableParagraph"/>
            </w:pPr>
            <w:r w:rsidRPr="004371EB">
              <w:rPr>
                <w:sz w:val="18"/>
              </w:rPr>
              <w:t>https://tilgnerka.edupage.org/</w:t>
            </w:r>
          </w:p>
        </w:tc>
      </w:tr>
    </w:tbl>
    <w:p w14:paraId="1B759712" w14:textId="77777777" w:rsidR="00D06FB7" w:rsidRDefault="00D06FB7">
      <w:pPr>
        <w:spacing w:before="91"/>
        <w:ind w:left="216"/>
        <w:rPr>
          <w:b/>
        </w:rPr>
      </w:pPr>
    </w:p>
    <w:tbl>
      <w:tblPr>
        <w:tblStyle w:val="Mriekatabuky"/>
        <w:tblW w:w="9781" w:type="dxa"/>
        <w:tblInd w:w="-5" w:type="dxa"/>
        <w:tblLook w:val="04A0" w:firstRow="1" w:lastRow="0" w:firstColumn="1" w:lastColumn="0" w:noHBand="0" w:noVBand="1"/>
      </w:tblPr>
      <w:tblGrid>
        <w:gridCol w:w="9781"/>
      </w:tblGrid>
      <w:tr w:rsidR="009B3ED0" w14:paraId="6F8B3927" w14:textId="77777777" w:rsidTr="008F665F">
        <w:trPr>
          <w:trHeight w:val="2049"/>
        </w:trPr>
        <w:tc>
          <w:tcPr>
            <w:tcW w:w="9781" w:type="dxa"/>
            <w:shd w:val="clear" w:color="auto" w:fill="FFFFFF" w:themeFill="background1"/>
          </w:tcPr>
          <w:p w14:paraId="33FFAB33" w14:textId="604462A0" w:rsidR="003D12C3" w:rsidRDefault="003D12C3" w:rsidP="008F665F">
            <w:pPr>
              <w:jc w:val="both"/>
              <w:rPr>
                <w:rStyle w:val="Vrazn"/>
                <w:color w:val="000000"/>
                <w:sz w:val="24"/>
                <w:szCs w:val="24"/>
              </w:rPr>
            </w:pPr>
            <w:proofErr w:type="spellStart"/>
            <w:r w:rsidRPr="008F665F">
              <w:rPr>
                <w:rStyle w:val="Vrazn"/>
                <w:color w:val="000000"/>
                <w:sz w:val="24"/>
                <w:szCs w:val="24"/>
              </w:rPr>
              <w:t>Williamsov</w:t>
            </w:r>
            <w:proofErr w:type="spellEnd"/>
            <w:r w:rsidRPr="008F665F">
              <w:rPr>
                <w:rStyle w:val="Vrazn"/>
                <w:color w:val="000000"/>
                <w:sz w:val="24"/>
                <w:szCs w:val="24"/>
              </w:rPr>
              <w:t xml:space="preserve"> program rozvoja tvorivosti</w:t>
            </w:r>
          </w:p>
          <w:p w14:paraId="3A8872AD" w14:textId="77777777" w:rsidR="00350ACB" w:rsidRPr="008F665F" w:rsidRDefault="00350ACB" w:rsidP="008F665F">
            <w:pPr>
              <w:jc w:val="both"/>
              <w:rPr>
                <w:sz w:val="24"/>
                <w:szCs w:val="24"/>
                <w:lang w:bidi="ar-SA"/>
              </w:rPr>
            </w:pPr>
          </w:p>
          <w:p w14:paraId="4BC79302" w14:textId="52D9A647" w:rsidR="00974778" w:rsidRPr="00350ACB" w:rsidRDefault="003D2A32" w:rsidP="00335157">
            <w:pPr>
              <w:spacing w:line="276" w:lineRule="auto"/>
              <w:jc w:val="both"/>
              <w:rPr>
                <w:sz w:val="24"/>
                <w:szCs w:val="24"/>
              </w:rPr>
            </w:pPr>
            <w:r w:rsidRPr="00350ACB">
              <w:rPr>
                <w:sz w:val="24"/>
                <w:szCs w:val="24"/>
                <w:shd w:val="clear" w:color="auto" w:fill="FAFAFA"/>
              </w:rPr>
              <w:t>Z</w:t>
            </w:r>
            <w:r w:rsidRPr="00350ACB">
              <w:rPr>
                <w:sz w:val="24"/>
                <w:szCs w:val="24"/>
              </w:rPr>
              <w:t>ákla</w:t>
            </w:r>
            <w:r w:rsidR="00EC1B30" w:rsidRPr="00350ACB">
              <w:rPr>
                <w:sz w:val="24"/>
                <w:szCs w:val="24"/>
              </w:rPr>
              <w:t>dom tejto koncepci</w:t>
            </w:r>
            <w:r w:rsidR="00350ACB" w:rsidRPr="00350ACB">
              <w:rPr>
                <w:sz w:val="24"/>
                <w:szCs w:val="24"/>
              </w:rPr>
              <w:t>e je</w:t>
            </w:r>
            <w:r w:rsidR="00974778" w:rsidRPr="00350ACB">
              <w:rPr>
                <w:sz w:val="24"/>
                <w:szCs w:val="24"/>
                <w:shd w:val="clear" w:color="auto" w:fill="FAFAFA"/>
              </w:rPr>
              <w:t xml:space="preserve"> </w:t>
            </w:r>
            <w:r w:rsidR="00974778" w:rsidRPr="00350ACB">
              <w:rPr>
                <w:sz w:val="24"/>
                <w:szCs w:val="24"/>
              </w:rPr>
              <w:t xml:space="preserve">trojrozmerný model CAI kognitívno-afektívnej interakcie (vyučovací predmet základnej či strednej školy, stratégie učiteľa, či metódy výučby a vlastnosti žiaka, obrázok  Cieľom programu je viesť žiakov vo vyučovaní tak, aby boli odvážni a nezávislí v myslení, v prejavovaní emócií, spontánni, schopní využívať vlastnú tvorivosť pri riešení problémov, aby boli zvedaví, rozvíjali svoju predstavivosť, nebáli sa riskovať, pričom podstata spočíva vo vytvorení vhodných podmienok pre rozvoj tvorivosti žiakov. Vychádza z prác </w:t>
            </w:r>
            <w:proofErr w:type="spellStart"/>
            <w:r w:rsidR="00974778" w:rsidRPr="00350ACB">
              <w:rPr>
                <w:sz w:val="24"/>
                <w:szCs w:val="24"/>
              </w:rPr>
              <w:t>Guilforda</w:t>
            </w:r>
            <w:proofErr w:type="spellEnd"/>
            <w:r w:rsidR="00974778" w:rsidRPr="00350ACB">
              <w:rPr>
                <w:sz w:val="24"/>
                <w:szCs w:val="24"/>
              </w:rPr>
              <w:t xml:space="preserve"> a </w:t>
            </w:r>
            <w:proofErr w:type="spellStart"/>
            <w:r w:rsidR="00974778" w:rsidRPr="00350ACB">
              <w:rPr>
                <w:sz w:val="24"/>
                <w:szCs w:val="24"/>
              </w:rPr>
              <w:t>Torrancea</w:t>
            </w:r>
            <w:proofErr w:type="spellEnd"/>
            <w:r w:rsidR="00974778" w:rsidRPr="00350ACB">
              <w:rPr>
                <w:sz w:val="24"/>
                <w:szCs w:val="24"/>
              </w:rPr>
              <w:t>, aplikuje sa na špecifické učebné aktivity</w:t>
            </w:r>
            <w:r w:rsidR="00CA36D7" w:rsidRPr="00350ACB">
              <w:rPr>
                <w:sz w:val="24"/>
                <w:szCs w:val="24"/>
              </w:rPr>
              <w:t>.</w:t>
            </w:r>
          </w:p>
          <w:p w14:paraId="1308C8A1" w14:textId="5238715B" w:rsidR="003D12C3" w:rsidRPr="00EC1B30" w:rsidRDefault="003D12C3" w:rsidP="00335157">
            <w:pPr>
              <w:spacing w:line="276" w:lineRule="auto"/>
              <w:jc w:val="both"/>
              <w:rPr>
                <w:lang w:bidi="ar-SA"/>
              </w:rPr>
            </w:pPr>
            <w:r w:rsidRPr="00350ACB">
              <w:rPr>
                <w:sz w:val="24"/>
                <w:szCs w:val="24"/>
              </w:rPr>
              <w:t xml:space="preserve">Pokúsime sa upriamiť pozornosť na </w:t>
            </w:r>
            <w:r w:rsidR="00CA36D7" w:rsidRPr="00350ACB">
              <w:rPr>
                <w:sz w:val="24"/>
                <w:szCs w:val="24"/>
              </w:rPr>
              <w:t>niekoľko</w:t>
            </w:r>
            <w:r w:rsidRPr="00350ACB">
              <w:rPr>
                <w:sz w:val="24"/>
                <w:szCs w:val="24"/>
              </w:rPr>
              <w:t xml:space="preserve"> vyučovacích stratégií, testovaných v učebných úlohách a overených vo vyučovacom procese, ktoré predstavujú postupy učiteľa pri usmerňovaní rozvoja tvorivých schopností a zručností žiakov je dôležité objaviť a rozpoznať tvorivosť u každého dieťaťa a stimulovať ju</w:t>
            </w:r>
            <w:r w:rsidRPr="00350ACB">
              <w:t>.</w:t>
            </w:r>
          </w:p>
          <w:p w14:paraId="1C291805" w14:textId="70176CCC" w:rsidR="00C56545" w:rsidRPr="008F665F" w:rsidRDefault="00C56545" w:rsidP="008F665F">
            <w:pPr>
              <w:pStyle w:val="Normlnywebov"/>
              <w:spacing w:before="0" w:beforeAutospacing="0"/>
              <w:jc w:val="both"/>
              <w:rPr>
                <w:b/>
              </w:rPr>
            </w:pPr>
          </w:p>
        </w:tc>
      </w:tr>
      <w:tr w:rsidR="009B3ED0" w14:paraId="7EBFE114" w14:textId="77777777" w:rsidTr="001820FB">
        <w:trPr>
          <w:trHeight w:val="2567"/>
        </w:trPr>
        <w:tc>
          <w:tcPr>
            <w:tcW w:w="9781" w:type="dxa"/>
          </w:tcPr>
          <w:p w14:paraId="01E72542" w14:textId="181482C1" w:rsidR="009B3ED0" w:rsidRPr="00606BB3" w:rsidRDefault="009B3ED0" w:rsidP="00606BB3">
            <w:pPr>
              <w:spacing w:before="91" w:line="360" w:lineRule="auto"/>
              <w:jc w:val="both"/>
              <w:rPr>
                <w:b/>
                <w:sz w:val="24"/>
                <w:szCs w:val="24"/>
              </w:rPr>
            </w:pPr>
            <w:r w:rsidRPr="00606BB3">
              <w:rPr>
                <w:b/>
                <w:sz w:val="24"/>
                <w:szCs w:val="24"/>
              </w:rPr>
              <w:t>Závery a</w:t>
            </w:r>
            <w:r w:rsidR="003C712C" w:rsidRPr="00606BB3">
              <w:rPr>
                <w:b/>
                <w:spacing w:val="-1"/>
                <w:sz w:val="24"/>
                <w:szCs w:val="24"/>
              </w:rPr>
              <w:t> </w:t>
            </w:r>
            <w:r w:rsidRPr="00606BB3">
              <w:rPr>
                <w:b/>
                <w:sz w:val="24"/>
                <w:szCs w:val="24"/>
              </w:rPr>
              <w:t>odporúčania</w:t>
            </w:r>
            <w:r w:rsidR="003C712C" w:rsidRPr="00606BB3">
              <w:rPr>
                <w:b/>
                <w:sz w:val="24"/>
                <w:szCs w:val="24"/>
              </w:rPr>
              <w:t>:</w:t>
            </w:r>
          </w:p>
          <w:p w14:paraId="74CCE209" w14:textId="77777777" w:rsidR="008F665F" w:rsidRPr="00335157" w:rsidRDefault="008F665F" w:rsidP="00335157">
            <w:pPr>
              <w:spacing w:line="276" w:lineRule="auto"/>
              <w:jc w:val="both"/>
              <w:rPr>
                <w:sz w:val="24"/>
                <w:szCs w:val="24"/>
              </w:rPr>
            </w:pPr>
            <w:r w:rsidRPr="00335157">
              <w:rPr>
                <w:sz w:val="24"/>
                <w:szCs w:val="24"/>
              </w:rPr>
              <w:t xml:space="preserve">Cieľom bolo navrhnúť a otestovať v praxi úlohy na rozvíjanie tvorivosti žiakov s využitím </w:t>
            </w:r>
            <w:proofErr w:type="spellStart"/>
            <w:r w:rsidRPr="00335157">
              <w:rPr>
                <w:sz w:val="24"/>
                <w:szCs w:val="24"/>
              </w:rPr>
              <w:t>Williamsovho</w:t>
            </w:r>
            <w:proofErr w:type="spellEnd"/>
            <w:r w:rsidRPr="00335157">
              <w:rPr>
                <w:sz w:val="24"/>
                <w:szCs w:val="24"/>
              </w:rPr>
              <w:t xml:space="preserve"> programu na rozvoj tvorivosti v chémii a biológii. Niektoré úlohy pri rovnakom, prípadne jemne pozmenenom zadaní však môžu testovať viaceré stratégie. Súvisí to s účelom ich použitia a so spôsobom usmerňovania a s mierou </w:t>
            </w:r>
            <w:proofErr w:type="spellStart"/>
            <w:r w:rsidRPr="00335157">
              <w:rPr>
                <w:sz w:val="24"/>
                <w:szCs w:val="24"/>
              </w:rPr>
              <w:t>doprevádzania</w:t>
            </w:r>
            <w:proofErr w:type="spellEnd"/>
            <w:r w:rsidRPr="00335157">
              <w:rPr>
                <w:sz w:val="24"/>
                <w:szCs w:val="24"/>
              </w:rPr>
              <w:t xml:space="preserve"> učiteľa pri samotnom riešení zadania žiakom.</w:t>
            </w:r>
          </w:p>
          <w:p w14:paraId="52B18172" w14:textId="5B92CBFC" w:rsidR="00912840" w:rsidRPr="00B525C9" w:rsidRDefault="00912840" w:rsidP="00BB3492">
            <w:pPr>
              <w:spacing w:line="360" w:lineRule="auto"/>
              <w:jc w:val="both"/>
              <w:rPr>
                <w:sz w:val="24"/>
                <w:szCs w:val="24"/>
              </w:rPr>
            </w:pPr>
          </w:p>
        </w:tc>
      </w:tr>
    </w:tbl>
    <w:tbl>
      <w:tblPr>
        <w:tblStyle w:val="TableNormal1"/>
        <w:tblpPr w:leftFromText="141" w:rightFromText="141" w:vertAnchor="text" w:horzAnchor="margin" w:tblpY="4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5661"/>
      </w:tblGrid>
      <w:tr w:rsidR="009B3ED0" w14:paraId="7C715D95" w14:textId="77777777" w:rsidTr="009B3ED0">
        <w:trPr>
          <w:trHeight w:val="196"/>
        </w:trPr>
        <w:tc>
          <w:tcPr>
            <w:tcW w:w="4235" w:type="dxa"/>
          </w:tcPr>
          <w:p w14:paraId="52F3FA96" w14:textId="5234D793" w:rsidR="009B3ED0" w:rsidRPr="00634DF7" w:rsidRDefault="009B3ED0" w:rsidP="0070570B">
            <w:pPr>
              <w:pStyle w:val="TableParagraph"/>
              <w:numPr>
                <w:ilvl w:val="0"/>
                <w:numId w:val="12"/>
              </w:numPr>
              <w:tabs>
                <w:tab w:val="left" w:pos="709"/>
              </w:tabs>
              <w:spacing w:line="247" w:lineRule="exact"/>
              <w:rPr>
                <w:sz w:val="20"/>
                <w:szCs w:val="20"/>
              </w:rPr>
            </w:pPr>
            <w:r w:rsidRPr="00634DF7">
              <w:rPr>
                <w:sz w:val="20"/>
                <w:szCs w:val="20"/>
              </w:rPr>
              <w:t>Vypracoval (meno,</w:t>
            </w:r>
            <w:r w:rsidRPr="00634DF7">
              <w:rPr>
                <w:spacing w:val="-7"/>
                <w:sz w:val="20"/>
                <w:szCs w:val="20"/>
              </w:rPr>
              <w:t xml:space="preserve"> </w:t>
            </w:r>
            <w:r w:rsidRPr="00634DF7">
              <w:rPr>
                <w:sz w:val="20"/>
                <w:szCs w:val="20"/>
              </w:rPr>
              <w:t>priezvisko)</w:t>
            </w:r>
          </w:p>
        </w:tc>
        <w:tc>
          <w:tcPr>
            <w:tcW w:w="5661" w:type="dxa"/>
          </w:tcPr>
          <w:p w14:paraId="74E125BB" w14:textId="3FE227D4" w:rsidR="009B3ED0" w:rsidRPr="00634DF7" w:rsidRDefault="00A81D41" w:rsidP="009B3ED0">
            <w:pPr>
              <w:pStyle w:val="TableParagraph"/>
              <w:rPr>
                <w:sz w:val="20"/>
                <w:szCs w:val="20"/>
              </w:rPr>
            </w:pPr>
            <w:r w:rsidRPr="00634DF7">
              <w:rPr>
                <w:sz w:val="20"/>
                <w:szCs w:val="20"/>
              </w:rPr>
              <w:t xml:space="preserve">RNDr. </w:t>
            </w:r>
            <w:r w:rsidR="00E01F04" w:rsidRPr="00634DF7">
              <w:rPr>
                <w:sz w:val="20"/>
                <w:szCs w:val="20"/>
              </w:rPr>
              <w:t xml:space="preserve">Iveta </w:t>
            </w:r>
            <w:proofErr w:type="spellStart"/>
            <w:r w:rsidR="00E01F04" w:rsidRPr="00634DF7">
              <w:rPr>
                <w:sz w:val="20"/>
                <w:szCs w:val="20"/>
              </w:rPr>
              <w:t>Piršelová</w:t>
            </w:r>
            <w:proofErr w:type="spellEnd"/>
          </w:p>
        </w:tc>
      </w:tr>
      <w:tr w:rsidR="009B3ED0" w14:paraId="3739C5CB" w14:textId="77777777" w:rsidTr="009B3ED0">
        <w:trPr>
          <w:trHeight w:val="197"/>
        </w:trPr>
        <w:tc>
          <w:tcPr>
            <w:tcW w:w="4235" w:type="dxa"/>
          </w:tcPr>
          <w:p w14:paraId="242017A4" w14:textId="5843F985" w:rsidR="009B3ED0" w:rsidRPr="00634DF7" w:rsidRDefault="009B3ED0" w:rsidP="0070570B">
            <w:pPr>
              <w:pStyle w:val="TableParagraph"/>
              <w:numPr>
                <w:ilvl w:val="0"/>
                <w:numId w:val="12"/>
              </w:numPr>
              <w:tabs>
                <w:tab w:val="left" w:pos="709"/>
              </w:tabs>
              <w:spacing w:line="247" w:lineRule="exact"/>
              <w:rPr>
                <w:sz w:val="20"/>
                <w:szCs w:val="20"/>
              </w:rPr>
            </w:pPr>
            <w:r w:rsidRPr="00634DF7">
              <w:rPr>
                <w:sz w:val="20"/>
                <w:szCs w:val="20"/>
              </w:rPr>
              <w:t>Dátum</w:t>
            </w:r>
          </w:p>
        </w:tc>
        <w:tc>
          <w:tcPr>
            <w:tcW w:w="5661" w:type="dxa"/>
          </w:tcPr>
          <w:p w14:paraId="7E37A173" w14:textId="50EC6CC9" w:rsidR="009B3ED0" w:rsidRPr="00634DF7" w:rsidRDefault="00292294" w:rsidP="00B525C9">
            <w:pPr>
              <w:pStyle w:val="TableParagraph"/>
              <w:rPr>
                <w:sz w:val="20"/>
                <w:szCs w:val="20"/>
              </w:rPr>
            </w:pPr>
            <w:r>
              <w:rPr>
                <w:sz w:val="20"/>
                <w:szCs w:val="20"/>
              </w:rPr>
              <w:t>20</w:t>
            </w:r>
            <w:r w:rsidR="00AE2BD6" w:rsidRPr="00634DF7">
              <w:rPr>
                <w:sz w:val="20"/>
                <w:szCs w:val="20"/>
              </w:rPr>
              <w:t xml:space="preserve">. </w:t>
            </w:r>
            <w:r w:rsidR="00B525C9" w:rsidRPr="00634DF7">
              <w:rPr>
                <w:sz w:val="20"/>
                <w:szCs w:val="20"/>
              </w:rPr>
              <w:t xml:space="preserve">máj </w:t>
            </w:r>
            <w:r w:rsidR="00B96EA2" w:rsidRPr="00634DF7">
              <w:rPr>
                <w:sz w:val="20"/>
                <w:szCs w:val="20"/>
              </w:rPr>
              <w:t>202</w:t>
            </w:r>
            <w:r w:rsidR="00AE2BD6" w:rsidRPr="00634DF7">
              <w:rPr>
                <w:sz w:val="20"/>
                <w:szCs w:val="20"/>
              </w:rPr>
              <w:t>1</w:t>
            </w:r>
          </w:p>
        </w:tc>
      </w:tr>
      <w:tr w:rsidR="009B3ED0" w14:paraId="4E3956F5" w14:textId="77777777" w:rsidTr="00106B00">
        <w:trPr>
          <w:trHeight w:val="609"/>
        </w:trPr>
        <w:tc>
          <w:tcPr>
            <w:tcW w:w="4235" w:type="dxa"/>
          </w:tcPr>
          <w:p w14:paraId="3E65D0E4" w14:textId="7BB4DE37" w:rsidR="009B3ED0" w:rsidRPr="00634DF7" w:rsidRDefault="009B3ED0" w:rsidP="0070570B">
            <w:pPr>
              <w:pStyle w:val="TableParagraph"/>
              <w:numPr>
                <w:ilvl w:val="0"/>
                <w:numId w:val="12"/>
              </w:numPr>
              <w:tabs>
                <w:tab w:val="left" w:pos="709"/>
              </w:tabs>
              <w:spacing w:line="244" w:lineRule="exact"/>
              <w:rPr>
                <w:sz w:val="20"/>
                <w:szCs w:val="20"/>
              </w:rPr>
            </w:pPr>
            <w:r w:rsidRPr="00634DF7">
              <w:rPr>
                <w:sz w:val="20"/>
                <w:szCs w:val="20"/>
              </w:rPr>
              <w:t>Podpis</w:t>
            </w:r>
          </w:p>
        </w:tc>
        <w:tc>
          <w:tcPr>
            <w:tcW w:w="5661" w:type="dxa"/>
          </w:tcPr>
          <w:p w14:paraId="630B93FE" w14:textId="77777777" w:rsidR="009B3ED0" w:rsidRPr="00634DF7" w:rsidRDefault="009B3ED0" w:rsidP="009B3ED0">
            <w:pPr>
              <w:pStyle w:val="TableParagraph"/>
              <w:rPr>
                <w:sz w:val="20"/>
                <w:szCs w:val="20"/>
              </w:rPr>
            </w:pPr>
          </w:p>
        </w:tc>
      </w:tr>
      <w:tr w:rsidR="009B3ED0" w14:paraId="5CD1E8FB" w14:textId="77777777" w:rsidTr="009B3ED0">
        <w:trPr>
          <w:trHeight w:val="196"/>
        </w:trPr>
        <w:tc>
          <w:tcPr>
            <w:tcW w:w="4235" w:type="dxa"/>
          </w:tcPr>
          <w:p w14:paraId="08C9CD20" w14:textId="6B8E299C" w:rsidR="009B3ED0" w:rsidRPr="00634DF7" w:rsidRDefault="009B3ED0" w:rsidP="0070570B">
            <w:pPr>
              <w:pStyle w:val="TableParagraph"/>
              <w:numPr>
                <w:ilvl w:val="0"/>
                <w:numId w:val="12"/>
              </w:numPr>
              <w:tabs>
                <w:tab w:val="left" w:pos="709"/>
              </w:tabs>
              <w:spacing w:line="244" w:lineRule="exact"/>
              <w:rPr>
                <w:sz w:val="20"/>
                <w:szCs w:val="20"/>
              </w:rPr>
            </w:pPr>
            <w:r w:rsidRPr="00634DF7">
              <w:rPr>
                <w:sz w:val="20"/>
                <w:szCs w:val="20"/>
              </w:rPr>
              <w:tab/>
              <w:t>Schválil (meno,</w:t>
            </w:r>
            <w:r w:rsidRPr="00634DF7">
              <w:rPr>
                <w:spacing w:val="-2"/>
                <w:sz w:val="20"/>
                <w:szCs w:val="20"/>
              </w:rPr>
              <w:t xml:space="preserve"> </w:t>
            </w:r>
            <w:r w:rsidRPr="00634DF7">
              <w:rPr>
                <w:sz w:val="20"/>
                <w:szCs w:val="20"/>
              </w:rPr>
              <w:t>priezvisko)</w:t>
            </w:r>
          </w:p>
        </w:tc>
        <w:tc>
          <w:tcPr>
            <w:tcW w:w="5661" w:type="dxa"/>
          </w:tcPr>
          <w:p w14:paraId="40CEE91E" w14:textId="621EC6C8" w:rsidR="009B3ED0" w:rsidRPr="00634DF7" w:rsidRDefault="0000410E" w:rsidP="009B3ED0">
            <w:pPr>
              <w:pStyle w:val="TableParagraph"/>
              <w:rPr>
                <w:sz w:val="20"/>
                <w:szCs w:val="20"/>
              </w:rPr>
            </w:pPr>
            <w:r w:rsidRPr="00634DF7">
              <w:rPr>
                <w:sz w:val="20"/>
                <w:szCs w:val="20"/>
              </w:rPr>
              <w:t>Ing. Edita Čierna</w:t>
            </w:r>
          </w:p>
        </w:tc>
      </w:tr>
      <w:tr w:rsidR="009B3ED0" w14:paraId="21B71021" w14:textId="77777777" w:rsidTr="009B3ED0">
        <w:trPr>
          <w:trHeight w:val="196"/>
        </w:trPr>
        <w:tc>
          <w:tcPr>
            <w:tcW w:w="4235" w:type="dxa"/>
          </w:tcPr>
          <w:p w14:paraId="7BE3D127" w14:textId="577C5CE8" w:rsidR="009B3ED0" w:rsidRPr="00634DF7" w:rsidRDefault="009B3ED0" w:rsidP="0070570B">
            <w:pPr>
              <w:pStyle w:val="TableParagraph"/>
              <w:numPr>
                <w:ilvl w:val="0"/>
                <w:numId w:val="12"/>
              </w:numPr>
              <w:tabs>
                <w:tab w:val="left" w:pos="709"/>
              </w:tabs>
              <w:spacing w:line="244" w:lineRule="exact"/>
              <w:rPr>
                <w:sz w:val="20"/>
                <w:szCs w:val="20"/>
              </w:rPr>
            </w:pPr>
            <w:r w:rsidRPr="00634DF7">
              <w:rPr>
                <w:sz w:val="20"/>
                <w:szCs w:val="20"/>
              </w:rPr>
              <w:t>Dátum</w:t>
            </w:r>
          </w:p>
        </w:tc>
        <w:tc>
          <w:tcPr>
            <w:tcW w:w="5661" w:type="dxa"/>
          </w:tcPr>
          <w:p w14:paraId="6DDBBB8D" w14:textId="292E53FD" w:rsidR="009B3ED0" w:rsidRPr="00634DF7" w:rsidRDefault="00292294" w:rsidP="00D8395D">
            <w:pPr>
              <w:pStyle w:val="TableParagraph"/>
              <w:rPr>
                <w:sz w:val="20"/>
                <w:szCs w:val="20"/>
              </w:rPr>
            </w:pPr>
            <w:r>
              <w:rPr>
                <w:sz w:val="20"/>
                <w:szCs w:val="20"/>
              </w:rPr>
              <w:t>2</w:t>
            </w:r>
            <w:r w:rsidR="00C26961">
              <w:rPr>
                <w:sz w:val="20"/>
                <w:szCs w:val="20"/>
              </w:rPr>
              <w:t>1</w:t>
            </w:r>
            <w:r w:rsidR="00070625" w:rsidRPr="00634DF7">
              <w:rPr>
                <w:sz w:val="20"/>
                <w:szCs w:val="20"/>
              </w:rPr>
              <w:t>.</w:t>
            </w:r>
            <w:r w:rsidR="00BD0F92" w:rsidRPr="00634DF7">
              <w:rPr>
                <w:sz w:val="20"/>
                <w:szCs w:val="20"/>
              </w:rPr>
              <w:t xml:space="preserve"> </w:t>
            </w:r>
            <w:r w:rsidR="00634DF7" w:rsidRPr="00634DF7">
              <w:rPr>
                <w:sz w:val="20"/>
                <w:szCs w:val="20"/>
              </w:rPr>
              <w:t>máj</w:t>
            </w:r>
            <w:r w:rsidR="00B96EA2" w:rsidRPr="00634DF7">
              <w:rPr>
                <w:sz w:val="20"/>
                <w:szCs w:val="20"/>
              </w:rPr>
              <w:t xml:space="preserve"> 202</w:t>
            </w:r>
            <w:r w:rsidR="00070625" w:rsidRPr="00634DF7">
              <w:rPr>
                <w:sz w:val="20"/>
                <w:szCs w:val="20"/>
              </w:rPr>
              <w:t>1</w:t>
            </w:r>
          </w:p>
        </w:tc>
      </w:tr>
      <w:tr w:rsidR="009B3ED0" w14:paraId="0A81DED0" w14:textId="77777777" w:rsidTr="00106B00">
        <w:trPr>
          <w:trHeight w:val="626"/>
        </w:trPr>
        <w:tc>
          <w:tcPr>
            <w:tcW w:w="4235" w:type="dxa"/>
          </w:tcPr>
          <w:p w14:paraId="06F277DE" w14:textId="7397068C" w:rsidR="009B3ED0" w:rsidRPr="00634DF7" w:rsidRDefault="009B3ED0" w:rsidP="0070570B">
            <w:pPr>
              <w:pStyle w:val="TableParagraph"/>
              <w:numPr>
                <w:ilvl w:val="0"/>
                <w:numId w:val="12"/>
              </w:numPr>
              <w:tabs>
                <w:tab w:val="left" w:pos="709"/>
              </w:tabs>
              <w:spacing w:line="244" w:lineRule="exact"/>
              <w:rPr>
                <w:sz w:val="20"/>
                <w:szCs w:val="20"/>
              </w:rPr>
            </w:pPr>
            <w:r w:rsidRPr="00634DF7">
              <w:rPr>
                <w:sz w:val="20"/>
                <w:szCs w:val="20"/>
              </w:rPr>
              <w:tab/>
              <w:t>Podpis</w:t>
            </w:r>
          </w:p>
        </w:tc>
        <w:tc>
          <w:tcPr>
            <w:tcW w:w="5661" w:type="dxa"/>
          </w:tcPr>
          <w:p w14:paraId="1EED23C4" w14:textId="77777777" w:rsidR="009B3ED0" w:rsidRPr="00634DF7" w:rsidRDefault="009B3ED0" w:rsidP="009B3ED0">
            <w:pPr>
              <w:pStyle w:val="TableParagraph"/>
              <w:rPr>
                <w:sz w:val="20"/>
                <w:szCs w:val="20"/>
              </w:rPr>
            </w:pPr>
          </w:p>
        </w:tc>
      </w:tr>
    </w:tbl>
    <w:p w14:paraId="400401A9" w14:textId="77777777" w:rsidR="009B3ED0" w:rsidRPr="009B3ED0" w:rsidRDefault="009B3ED0" w:rsidP="009B3ED0">
      <w:pPr>
        <w:spacing w:before="91"/>
        <w:ind w:left="216"/>
        <w:rPr>
          <w:b/>
          <w:sz w:val="6"/>
        </w:rPr>
      </w:pPr>
    </w:p>
    <w:p w14:paraId="14F4DE0C" w14:textId="77777777" w:rsidR="009B3ED0" w:rsidRDefault="009B3ED0" w:rsidP="009B3ED0">
      <w:pPr>
        <w:spacing w:before="91"/>
        <w:rPr>
          <w:b/>
        </w:rPr>
      </w:pPr>
    </w:p>
    <w:p w14:paraId="76957BD7" w14:textId="77777777" w:rsidR="009B3ED0" w:rsidRDefault="009B3ED0" w:rsidP="009B3ED0">
      <w:pPr>
        <w:spacing w:before="91"/>
        <w:ind w:left="216"/>
        <w:rPr>
          <w:b/>
        </w:rPr>
      </w:pPr>
    </w:p>
    <w:p w14:paraId="6A95AF61" w14:textId="77777777" w:rsidR="009B3ED0" w:rsidRDefault="009B3ED0" w:rsidP="009B3ED0">
      <w:pPr>
        <w:spacing w:before="91"/>
        <w:ind w:left="216"/>
        <w:rPr>
          <w:b/>
        </w:rPr>
      </w:pPr>
    </w:p>
    <w:p w14:paraId="3ACB64D4" w14:textId="4A619B46" w:rsidR="000B626E" w:rsidRPr="000D233C" w:rsidRDefault="00F260A4" w:rsidP="000D233C">
      <w:pPr>
        <w:spacing w:before="91"/>
        <w:ind w:left="216"/>
        <w:rPr>
          <w:b/>
          <w:bCs/>
          <w:sz w:val="28"/>
          <w:szCs w:val="28"/>
        </w:rPr>
      </w:pPr>
      <w:r w:rsidRPr="009B3ED0">
        <w:rPr>
          <w:b/>
          <w:sz w:val="20"/>
        </w:rPr>
        <w:t>Príloha:</w:t>
      </w:r>
      <w:r w:rsidR="009B3ED0" w:rsidRPr="009B3ED0">
        <w:rPr>
          <w:b/>
          <w:sz w:val="20"/>
        </w:rPr>
        <w:t xml:space="preserve">  </w:t>
      </w:r>
      <w:proofErr w:type="spellStart"/>
      <w:r w:rsidR="000D233C">
        <w:rPr>
          <w:sz w:val="20"/>
        </w:rPr>
        <w:t>Pr</w:t>
      </w:r>
      <w:r w:rsidR="00BD68F9">
        <w:rPr>
          <w:sz w:val="20"/>
        </w:rPr>
        <w:t>i</w:t>
      </w:r>
      <w:r w:rsidR="000D233C">
        <w:rPr>
          <w:sz w:val="20"/>
        </w:rPr>
        <w:t>ntscreen</w:t>
      </w:r>
      <w:proofErr w:type="spellEnd"/>
      <w:r w:rsidR="000D233C">
        <w:rPr>
          <w:sz w:val="20"/>
        </w:rPr>
        <w:t xml:space="preserve"> obrazovky klubu</w:t>
      </w:r>
    </w:p>
    <w:sectPr w:rsidR="000B626E" w:rsidRPr="000D233C" w:rsidSect="001F11A5">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9F9"/>
    <w:multiLevelType w:val="hybridMultilevel"/>
    <w:tmpl w:val="E550D70E"/>
    <w:lvl w:ilvl="0" w:tplc="C0A89A76">
      <w:start w:val="12"/>
      <w:numFmt w:val="decimal"/>
      <w:lvlText w:val="%1."/>
      <w:lvlJc w:val="left"/>
      <w:pPr>
        <w:ind w:left="1330" w:hanging="754"/>
      </w:pPr>
      <w:rPr>
        <w:rFonts w:ascii="Times New Roman" w:eastAsia="Times New Roman" w:hAnsi="Times New Roman" w:cs="Times New Roman" w:hint="default"/>
        <w:w w:val="100"/>
        <w:sz w:val="22"/>
        <w:szCs w:val="22"/>
        <w:lang w:val="sk-SK" w:eastAsia="sk-SK" w:bidi="sk-SK"/>
      </w:rPr>
    </w:lvl>
    <w:lvl w:ilvl="1" w:tplc="2C52BC5A">
      <w:numFmt w:val="bullet"/>
      <w:lvlText w:val="•"/>
      <w:lvlJc w:val="left"/>
      <w:pPr>
        <w:ind w:left="2176" w:hanging="754"/>
      </w:pPr>
      <w:rPr>
        <w:rFonts w:hint="default"/>
        <w:lang w:val="sk-SK" w:eastAsia="sk-SK" w:bidi="sk-SK"/>
      </w:rPr>
    </w:lvl>
    <w:lvl w:ilvl="2" w:tplc="61AC828E">
      <w:numFmt w:val="bullet"/>
      <w:lvlText w:val="•"/>
      <w:lvlJc w:val="left"/>
      <w:pPr>
        <w:ind w:left="3013" w:hanging="754"/>
      </w:pPr>
      <w:rPr>
        <w:rFonts w:hint="default"/>
        <w:lang w:val="sk-SK" w:eastAsia="sk-SK" w:bidi="sk-SK"/>
      </w:rPr>
    </w:lvl>
    <w:lvl w:ilvl="3" w:tplc="0FE2A0B6">
      <w:numFmt w:val="bullet"/>
      <w:lvlText w:val="•"/>
      <w:lvlJc w:val="left"/>
      <w:pPr>
        <w:ind w:left="3849" w:hanging="754"/>
      </w:pPr>
      <w:rPr>
        <w:rFonts w:hint="default"/>
        <w:lang w:val="sk-SK" w:eastAsia="sk-SK" w:bidi="sk-SK"/>
      </w:rPr>
    </w:lvl>
    <w:lvl w:ilvl="4" w:tplc="07D824B6">
      <w:numFmt w:val="bullet"/>
      <w:lvlText w:val="•"/>
      <w:lvlJc w:val="left"/>
      <w:pPr>
        <w:ind w:left="4686" w:hanging="754"/>
      </w:pPr>
      <w:rPr>
        <w:rFonts w:hint="default"/>
        <w:lang w:val="sk-SK" w:eastAsia="sk-SK" w:bidi="sk-SK"/>
      </w:rPr>
    </w:lvl>
    <w:lvl w:ilvl="5" w:tplc="E196C040">
      <w:numFmt w:val="bullet"/>
      <w:lvlText w:val="•"/>
      <w:lvlJc w:val="left"/>
      <w:pPr>
        <w:ind w:left="5523" w:hanging="754"/>
      </w:pPr>
      <w:rPr>
        <w:rFonts w:hint="default"/>
        <w:lang w:val="sk-SK" w:eastAsia="sk-SK" w:bidi="sk-SK"/>
      </w:rPr>
    </w:lvl>
    <w:lvl w:ilvl="6" w:tplc="E496EDB6">
      <w:numFmt w:val="bullet"/>
      <w:lvlText w:val="•"/>
      <w:lvlJc w:val="left"/>
      <w:pPr>
        <w:ind w:left="6359" w:hanging="754"/>
      </w:pPr>
      <w:rPr>
        <w:rFonts w:hint="default"/>
        <w:lang w:val="sk-SK" w:eastAsia="sk-SK" w:bidi="sk-SK"/>
      </w:rPr>
    </w:lvl>
    <w:lvl w:ilvl="7" w:tplc="E4925948">
      <w:numFmt w:val="bullet"/>
      <w:lvlText w:val="•"/>
      <w:lvlJc w:val="left"/>
      <w:pPr>
        <w:ind w:left="7196" w:hanging="754"/>
      </w:pPr>
      <w:rPr>
        <w:rFonts w:hint="default"/>
        <w:lang w:val="sk-SK" w:eastAsia="sk-SK" w:bidi="sk-SK"/>
      </w:rPr>
    </w:lvl>
    <w:lvl w:ilvl="8" w:tplc="B164C8F6">
      <w:numFmt w:val="bullet"/>
      <w:lvlText w:val="•"/>
      <w:lvlJc w:val="left"/>
      <w:pPr>
        <w:ind w:left="8033" w:hanging="754"/>
      </w:pPr>
      <w:rPr>
        <w:rFonts w:hint="default"/>
        <w:lang w:val="sk-SK" w:eastAsia="sk-SK" w:bidi="sk-SK"/>
      </w:rPr>
    </w:lvl>
  </w:abstractNum>
  <w:abstractNum w:abstractNumId="1" w15:restartNumberingAfterBreak="0">
    <w:nsid w:val="09150DE9"/>
    <w:multiLevelType w:val="hybridMultilevel"/>
    <w:tmpl w:val="B43E2332"/>
    <w:lvl w:ilvl="0" w:tplc="7C322DEA">
      <w:start w:val="1"/>
      <w:numFmt w:val="decimal"/>
      <w:lvlText w:val="%1."/>
      <w:lvlJc w:val="left"/>
      <w:pPr>
        <w:ind w:left="720" w:hanging="360"/>
      </w:pPr>
      <w:rPr>
        <w:rFonts w:hint="default"/>
        <w:b w:val="0"/>
        <w:color w:val="F05F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ED2BD4"/>
    <w:multiLevelType w:val="hybridMultilevel"/>
    <w:tmpl w:val="498AC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A02B6"/>
    <w:multiLevelType w:val="hybridMultilevel"/>
    <w:tmpl w:val="858E33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C0B4A"/>
    <w:multiLevelType w:val="hybridMultilevel"/>
    <w:tmpl w:val="B1A21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7559BD"/>
    <w:multiLevelType w:val="hybridMultilevel"/>
    <w:tmpl w:val="EF02D7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0EE3B68"/>
    <w:multiLevelType w:val="hybridMultilevel"/>
    <w:tmpl w:val="8FBA7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3D6EA1"/>
    <w:multiLevelType w:val="hybridMultilevel"/>
    <w:tmpl w:val="39109B7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D037F2F"/>
    <w:multiLevelType w:val="hybridMultilevel"/>
    <w:tmpl w:val="FC0CE8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94080D"/>
    <w:multiLevelType w:val="hybridMultilevel"/>
    <w:tmpl w:val="029E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070041"/>
    <w:multiLevelType w:val="hybridMultilevel"/>
    <w:tmpl w:val="CDF823B2"/>
    <w:lvl w:ilvl="0" w:tplc="E1BA25D2">
      <w:start w:val="1"/>
      <w:numFmt w:val="decimal"/>
      <w:lvlText w:val="%1."/>
      <w:lvlJc w:val="left"/>
      <w:pPr>
        <w:ind w:left="1330" w:hanging="754"/>
      </w:pPr>
      <w:rPr>
        <w:rFonts w:ascii="Times New Roman" w:eastAsia="Times New Roman" w:hAnsi="Times New Roman" w:cs="Times New Roman" w:hint="default"/>
        <w:w w:val="100"/>
        <w:sz w:val="22"/>
        <w:szCs w:val="22"/>
        <w:lang w:val="sk-SK" w:eastAsia="sk-SK" w:bidi="sk-SK"/>
      </w:rPr>
    </w:lvl>
    <w:lvl w:ilvl="1" w:tplc="608EBDDE">
      <w:numFmt w:val="bullet"/>
      <w:lvlText w:val="•"/>
      <w:lvlJc w:val="left"/>
      <w:pPr>
        <w:ind w:left="2176" w:hanging="754"/>
      </w:pPr>
      <w:rPr>
        <w:rFonts w:hint="default"/>
        <w:lang w:val="sk-SK" w:eastAsia="sk-SK" w:bidi="sk-SK"/>
      </w:rPr>
    </w:lvl>
    <w:lvl w:ilvl="2" w:tplc="6A802D04">
      <w:numFmt w:val="bullet"/>
      <w:lvlText w:val="•"/>
      <w:lvlJc w:val="left"/>
      <w:pPr>
        <w:ind w:left="3013" w:hanging="754"/>
      </w:pPr>
      <w:rPr>
        <w:rFonts w:hint="default"/>
        <w:lang w:val="sk-SK" w:eastAsia="sk-SK" w:bidi="sk-SK"/>
      </w:rPr>
    </w:lvl>
    <w:lvl w:ilvl="3" w:tplc="81F28398">
      <w:numFmt w:val="bullet"/>
      <w:lvlText w:val="•"/>
      <w:lvlJc w:val="left"/>
      <w:pPr>
        <w:ind w:left="3849" w:hanging="754"/>
      </w:pPr>
      <w:rPr>
        <w:rFonts w:hint="default"/>
        <w:lang w:val="sk-SK" w:eastAsia="sk-SK" w:bidi="sk-SK"/>
      </w:rPr>
    </w:lvl>
    <w:lvl w:ilvl="4" w:tplc="F5DEC98C">
      <w:numFmt w:val="bullet"/>
      <w:lvlText w:val="•"/>
      <w:lvlJc w:val="left"/>
      <w:pPr>
        <w:ind w:left="4686" w:hanging="754"/>
      </w:pPr>
      <w:rPr>
        <w:rFonts w:hint="default"/>
        <w:lang w:val="sk-SK" w:eastAsia="sk-SK" w:bidi="sk-SK"/>
      </w:rPr>
    </w:lvl>
    <w:lvl w:ilvl="5" w:tplc="9C6415D6">
      <w:numFmt w:val="bullet"/>
      <w:lvlText w:val="•"/>
      <w:lvlJc w:val="left"/>
      <w:pPr>
        <w:ind w:left="5523" w:hanging="754"/>
      </w:pPr>
      <w:rPr>
        <w:rFonts w:hint="default"/>
        <w:lang w:val="sk-SK" w:eastAsia="sk-SK" w:bidi="sk-SK"/>
      </w:rPr>
    </w:lvl>
    <w:lvl w:ilvl="6" w:tplc="296C9910">
      <w:numFmt w:val="bullet"/>
      <w:lvlText w:val="•"/>
      <w:lvlJc w:val="left"/>
      <w:pPr>
        <w:ind w:left="6359" w:hanging="754"/>
      </w:pPr>
      <w:rPr>
        <w:rFonts w:hint="default"/>
        <w:lang w:val="sk-SK" w:eastAsia="sk-SK" w:bidi="sk-SK"/>
      </w:rPr>
    </w:lvl>
    <w:lvl w:ilvl="7" w:tplc="A5183464">
      <w:numFmt w:val="bullet"/>
      <w:lvlText w:val="•"/>
      <w:lvlJc w:val="left"/>
      <w:pPr>
        <w:ind w:left="7196" w:hanging="754"/>
      </w:pPr>
      <w:rPr>
        <w:rFonts w:hint="default"/>
        <w:lang w:val="sk-SK" w:eastAsia="sk-SK" w:bidi="sk-SK"/>
      </w:rPr>
    </w:lvl>
    <w:lvl w:ilvl="8" w:tplc="26DC38CA">
      <w:numFmt w:val="bullet"/>
      <w:lvlText w:val="•"/>
      <w:lvlJc w:val="left"/>
      <w:pPr>
        <w:ind w:left="8033" w:hanging="754"/>
      </w:pPr>
      <w:rPr>
        <w:rFonts w:hint="default"/>
        <w:lang w:val="sk-SK" w:eastAsia="sk-SK" w:bidi="sk-SK"/>
      </w:rPr>
    </w:lvl>
  </w:abstractNum>
  <w:abstractNum w:abstractNumId="11" w15:restartNumberingAfterBreak="0">
    <w:nsid w:val="7FFD6A20"/>
    <w:multiLevelType w:val="hybridMultilevel"/>
    <w:tmpl w:val="085C28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2"/>
  </w:num>
  <w:num w:numId="6">
    <w:abstractNumId w:val="5"/>
  </w:num>
  <w:num w:numId="7">
    <w:abstractNumId w:val="11"/>
  </w:num>
  <w:num w:numId="8">
    <w:abstractNumId w:val="3"/>
  </w:num>
  <w:num w:numId="9">
    <w:abstractNumId w:val="9"/>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E9"/>
    <w:rsid w:val="0000410E"/>
    <w:rsid w:val="00024C38"/>
    <w:rsid w:val="0004572A"/>
    <w:rsid w:val="00070625"/>
    <w:rsid w:val="000758A7"/>
    <w:rsid w:val="00077BE3"/>
    <w:rsid w:val="00090CC6"/>
    <w:rsid w:val="000B46AB"/>
    <w:rsid w:val="000B626E"/>
    <w:rsid w:val="000C75FE"/>
    <w:rsid w:val="000D233C"/>
    <w:rsid w:val="00101F7A"/>
    <w:rsid w:val="00106B00"/>
    <w:rsid w:val="00106D7F"/>
    <w:rsid w:val="001820FB"/>
    <w:rsid w:val="001C336E"/>
    <w:rsid w:val="001F11A5"/>
    <w:rsid w:val="00282F1E"/>
    <w:rsid w:val="002855FA"/>
    <w:rsid w:val="00287196"/>
    <w:rsid w:val="0029204C"/>
    <w:rsid w:val="00292294"/>
    <w:rsid w:val="002D0480"/>
    <w:rsid w:val="003163FD"/>
    <w:rsid w:val="00331C71"/>
    <w:rsid w:val="00335157"/>
    <w:rsid w:val="00350ACB"/>
    <w:rsid w:val="00367CDF"/>
    <w:rsid w:val="00386988"/>
    <w:rsid w:val="00387429"/>
    <w:rsid w:val="003C712C"/>
    <w:rsid w:val="003C75CB"/>
    <w:rsid w:val="003D12C3"/>
    <w:rsid w:val="003D2A32"/>
    <w:rsid w:val="003D5229"/>
    <w:rsid w:val="004371EB"/>
    <w:rsid w:val="0043775B"/>
    <w:rsid w:val="00493E04"/>
    <w:rsid w:val="004C4F68"/>
    <w:rsid w:val="004E3785"/>
    <w:rsid w:val="0051560A"/>
    <w:rsid w:val="005462FD"/>
    <w:rsid w:val="0055570D"/>
    <w:rsid w:val="00581B99"/>
    <w:rsid w:val="005C5B35"/>
    <w:rsid w:val="005D43E9"/>
    <w:rsid w:val="005D7C07"/>
    <w:rsid w:val="006043A3"/>
    <w:rsid w:val="006049C7"/>
    <w:rsid w:val="00606BB3"/>
    <w:rsid w:val="0060716F"/>
    <w:rsid w:val="00615E0C"/>
    <w:rsid w:val="00623EA2"/>
    <w:rsid w:val="00634DF7"/>
    <w:rsid w:val="006372D0"/>
    <w:rsid w:val="00691000"/>
    <w:rsid w:val="006B24B2"/>
    <w:rsid w:val="006B29E0"/>
    <w:rsid w:val="006B6252"/>
    <w:rsid w:val="006C019A"/>
    <w:rsid w:val="006C35E7"/>
    <w:rsid w:val="006C3979"/>
    <w:rsid w:val="0070570B"/>
    <w:rsid w:val="007120E9"/>
    <w:rsid w:val="0074019C"/>
    <w:rsid w:val="00770B80"/>
    <w:rsid w:val="007936CA"/>
    <w:rsid w:val="007F141A"/>
    <w:rsid w:val="007F2DA9"/>
    <w:rsid w:val="008118A1"/>
    <w:rsid w:val="008200EA"/>
    <w:rsid w:val="00825AF1"/>
    <w:rsid w:val="008443E5"/>
    <w:rsid w:val="0086442A"/>
    <w:rsid w:val="00884F60"/>
    <w:rsid w:val="008B7551"/>
    <w:rsid w:val="008F665F"/>
    <w:rsid w:val="00912840"/>
    <w:rsid w:val="009257CE"/>
    <w:rsid w:val="0094326B"/>
    <w:rsid w:val="00953102"/>
    <w:rsid w:val="00967424"/>
    <w:rsid w:val="00967FBE"/>
    <w:rsid w:val="0097246E"/>
    <w:rsid w:val="00974778"/>
    <w:rsid w:val="009B19F9"/>
    <w:rsid w:val="009B3ED0"/>
    <w:rsid w:val="009C2323"/>
    <w:rsid w:val="009C5EE1"/>
    <w:rsid w:val="009F1BE8"/>
    <w:rsid w:val="00A06BCB"/>
    <w:rsid w:val="00A20802"/>
    <w:rsid w:val="00A347FA"/>
    <w:rsid w:val="00A40268"/>
    <w:rsid w:val="00A81D41"/>
    <w:rsid w:val="00AA48D3"/>
    <w:rsid w:val="00AC7437"/>
    <w:rsid w:val="00AE2BD6"/>
    <w:rsid w:val="00AE2D41"/>
    <w:rsid w:val="00B115A2"/>
    <w:rsid w:val="00B1500B"/>
    <w:rsid w:val="00B525C9"/>
    <w:rsid w:val="00B53C8A"/>
    <w:rsid w:val="00B75DB4"/>
    <w:rsid w:val="00B916F6"/>
    <w:rsid w:val="00B96EA2"/>
    <w:rsid w:val="00BB3492"/>
    <w:rsid w:val="00BD0F92"/>
    <w:rsid w:val="00BD68F9"/>
    <w:rsid w:val="00C26961"/>
    <w:rsid w:val="00C56545"/>
    <w:rsid w:val="00CA36D7"/>
    <w:rsid w:val="00CA73BE"/>
    <w:rsid w:val="00CD7611"/>
    <w:rsid w:val="00D06FB7"/>
    <w:rsid w:val="00D569A9"/>
    <w:rsid w:val="00D8395D"/>
    <w:rsid w:val="00D9642B"/>
    <w:rsid w:val="00DC06F5"/>
    <w:rsid w:val="00DC473B"/>
    <w:rsid w:val="00DD6C81"/>
    <w:rsid w:val="00E01F04"/>
    <w:rsid w:val="00E0532D"/>
    <w:rsid w:val="00E3396B"/>
    <w:rsid w:val="00E74F14"/>
    <w:rsid w:val="00EB0DDE"/>
    <w:rsid w:val="00EC1B30"/>
    <w:rsid w:val="00EE3D09"/>
    <w:rsid w:val="00EF6968"/>
    <w:rsid w:val="00F059E3"/>
    <w:rsid w:val="00F07BED"/>
    <w:rsid w:val="00F260A4"/>
    <w:rsid w:val="00F54EE2"/>
    <w:rsid w:val="00FC6CAE"/>
    <w:rsid w:val="00FD22CA"/>
    <w:rsid w:val="00FF43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F058"/>
  <w15:docId w15:val="{C4A9DB76-E20F-43F7-BB33-91A7CC7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styleId="Mriekatabuky">
    <w:name w:val="Table Grid"/>
    <w:basedOn w:val="Normlnatabuka"/>
    <w:uiPriority w:val="39"/>
    <w:rsid w:val="009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lny"/>
    <w:rsid w:val="002855FA"/>
    <w:pPr>
      <w:autoSpaceDE/>
      <w:autoSpaceDN/>
      <w:adjustRightInd w:val="0"/>
      <w:spacing w:after="160" w:line="240" w:lineRule="exact"/>
      <w:ind w:firstLine="720"/>
      <w:textAlignment w:val="baseline"/>
    </w:pPr>
    <w:rPr>
      <w:rFonts w:ascii="Tahoma" w:hAnsi="Tahoma" w:cs="Tahoma"/>
      <w:sz w:val="20"/>
      <w:szCs w:val="20"/>
      <w:lang w:val="en-US" w:eastAsia="en-US" w:bidi="ar-SA"/>
    </w:rPr>
  </w:style>
  <w:style w:type="character" w:customStyle="1" w:styleId="st">
    <w:name w:val="st"/>
    <w:basedOn w:val="Predvolenpsmoodseku"/>
    <w:rsid w:val="004371EB"/>
  </w:style>
  <w:style w:type="character" w:styleId="Vrazn">
    <w:name w:val="Strong"/>
    <w:basedOn w:val="Predvolenpsmoodseku"/>
    <w:uiPriority w:val="22"/>
    <w:qFormat/>
    <w:rsid w:val="006C35E7"/>
    <w:rPr>
      <w:b/>
      <w:bCs/>
    </w:rPr>
  </w:style>
  <w:style w:type="character" w:customStyle="1" w:styleId="apple-converted-space">
    <w:name w:val="apple-converted-space"/>
    <w:basedOn w:val="Predvolenpsmoodseku"/>
    <w:rsid w:val="006C35E7"/>
  </w:style>
  <w:style w:type="paragraph" w:styleId="Normlnywebov">
    <w:name w:val="Normal (Web)"/>
    <w:basedOn w:val="Normlny"/>
    <w:uiPriority w:val="99"/>
    <w:unhideWhenUsed/>
    <w:rsid w:val="00367CDF"/>
    <w:pPr>
      <w:widowControl/>
      <w:autoSpaceDE/>
      <w:autoSpaceDN/>
      <w:spacing w:before="100" w:beforeAutospacing="1" w:after="100" w:afterAutospacing="1"/>
    </w:pPr>
    <w:rPr>
      <w:sz w:val="24"/>
      <w:szCs w:val="24"/>
      <w:lang w:bidi="ar-SA"/>
    </w:rPr>
  </w:style>
  <w:style w:type="character" w:styleId="Zvraznenie">
    <w:name w:val="Emphasis"/>
    <w:basedOn w:val="Predvolenpsmoodseku"/>
    <w:uiPriority w:val="20"/>
    <w:qFormat/>
    <w:rsid w:val="00623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2958">
      <w:bodyDiv w:val="1"/>
      <w:marLeft w:val="0"/>
      <w:marRight w:val="0"/>
      <w:marTop w:val="0"/>
      <w:marBottom w:val="0"/>
      <w:divBdr>
        <w:top w:val="none" w:sz="0" w:space="0" w:color="auto"/>
        <w:left w:val="none" w:sz="0" w:space="0" w:color="auto"/>
        <w:bottom w:val="none" w:sz="0" w:space="0" w:color="auto"/>
        <w:right w:val="none" w:sz="0" w:space="0" w:color="auto"/>
      </w:divBdr>
      <w:divsChild>
        <w:div w:id="1769545236">
          <w:marLeft w:val="0"/>
          <w:marRight w:val="0"/>
          <w:marTop w:val="0"/>
          <w:marBottom w:val="0"/>
          <w:divBdr>
            <w:top w:val="none" w:sz="0" w:space="0" w:color="auto"/>
            <w:left w:val="none" w:sz="0" w:space="0" w:color="auto"/>
            <w:bottom w:val="none" w:sz="0" w:space="0" w:color="auto"/>
            <w:right w:val="none" w:sz="0" w:space="0" w:color="auto"/>
          </w:divBdr>
          <w:divsChild>
            <w:div w:id="2119517602">
              <w:marLeft w:val="0"/>
              <w:marRight w:val="0"/>
              <w:marTop w:val="0"/>
              <w:marBottom w:val="0"/>
              <w:divBdr>
                <w:top w:val="none" w:sz="0" w:space="0" w:color="auto"/>
                <w:left w:val="none" w:sz="0" w:space="0" w:color="auto"/>
                <w:bottom w:val="none" w:sz="0" w:space="0" w:color="auto"/>
                <w:right w:val="none" w:sz="0" w:space="0" w:color="auto"/>
              </w:divBdr>
              <w:divsChild>
                <w:div w:id="460849465">
                  <w:marLeft w:val="0"/>
                  <w:marRight w:val="0"/>
                  <w:marTop w:val="0"/>
                  <w:marBottom w:val="0"/>
                  <w:divBdr>
                    <w:top w:val="none" w:sz="0" w:space="0" w:color="auto"/>
                    <w:left w:val="none" w:sz="0" w:space="0" w:color="auto"/>
                    <w:bottom w:val="none" w:sz="0" w:space="0" w:color="auto"/>
                    <w:right w:val="none" w:sz="0" w:space="0" w:color="auto"/>
                  </w:divBdr>
                  <w:divsChild>
                    <w:div w:id="6216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674">
      <w:bodyDiv w:val="1"/>
      <w:marLeft w:val="0"/>
      <w:marRight w:val="0"/>
      <w:marTop w:val="0"/>
      <w:marBottom w:val="0"/>
      <w:divBdr>
        <w:top w:val="none" w:sz="0" w:space="0" w:color="auto"/>
        <w:left w:val="none" w:sz="0" w:space="0" w:color="auto"/>
        <w:bottom w:val="none" w:sz="0" w:space="0" w:color="auto"/>
        <w:right w:val="none" w:sz="0" w:space="0" w:color="auto"/>
      </w:divBdr>
    </w:div>
    <w:div w:id="366486326">
      <w:bodyDiv w:val="1"/>
      <w:marLeft w:val="0"/>
      <w:marRight w:val="0"/>
      <w:marTop w:val="0"/>
      <w:marBottom w:val="0"/>
      <w:divBdr>
        <w:top w:val="none" w:sz="0" w:space="0" w:color="auto"/>
        <w:left w:val="none" w:sz="0" w:space="0" w:color="auto"/>
        <w:bottom w:val="none" w:sz="0" w:space="0" w:color="auto"/>
        <w:right w:val="none" w:sz="0" w:space="0" w:color="auto"/>
      </w:divBdr>
    </w:div>
    <w:div w:id="421802992">
      <w:bodyDiv w:val="1"/>
      <w:marLeft w:val="0"/>
      <w:marRight w:val="0"/>
      <w:marTop w:val="0"/>
      <w:marBottom w:val="0"/>
      <w:divBdr>
        <w:top w:val="none" w:sz="0" w:space="0" w:color="auto"/>
        <w:left w:val="none" w:sz="0" w:space="0" w:color="auto"/>
        <w:bottom w:val="none" w:sz="0" w:space="0" w:color="auto"/>
        <w:right w:val="none" w:sz="0" w:space="0" w:color="auto"/>
      </w:divBdr>
    </w:div>
    <w:div w:id="428046576">
      <w:bodyDiv w:val="1"/>
      <w:marLeft w:val="0"/>
      <w:marRight w:val="0"/>
      <w:marTop w:val="0"/>
      <w:marBottom w:val="0"/>
      <w:divBdr>
        <w:top w:val="none" w:sz="0" w:space="0" w:color="auto"/>
        <w:left w:val="none" w:sz="0" w:space="0" w:color="auto"/>
        <w:bottom w:val="none" w:sz="0" w:space="0" w:color="auto"/>
        <w:right w:val="none" w:sz="0" w:space="0" w:color="auto"/>
      </w:divBdr>
    </w:div>
    <w:div w:id="441848923">
      <w:bodyDiv w:val="1"/>
      <w:marLeft w:val="0"/>
      <w:marRight w:val="0"/>
      <w:marTop w:val="0"/>
      <w:marBottom w:val="0"/>
      <w:divBdr>
        <w:top w:val="none" w:sz="0" w:space="0" w:color="auto"/>
        <w:left w:val="none" w:sz="0" w:space="0" w:color="auto"/>
        <w:bottom w:val="none" w:sz="0" w:space="0" w:color="auto"/>
        <w:right w:val="none" w:sz="0" w:space="0" w:color="auto"/>
      </w:divBdr>
    </w:div>
    <w:div w:id="445659896">
      <w:bodyDiv w:val="1"/>
      <w:marLeft w:val="0"/>
      <w:marRight w:val="0"/>
      <w:marTop w:val="0"/>
      <w:marBottom w:val="0"/>
      <w:divBdr>
        <w:top w:val="none" w:sz="0" w:space="0" w:color="auto"/>
        <w:left w:val="none" w:sz="0" w:space="0" w:color="auto"/>
        <w:bottom w:val="none" w:sz="0" w:space="0" w:color="auto"/>
        <w:right w:val="none" w:sz="0" w:space="0" w:color="auto"/>
      </w:divBdr>
    </w:div>
    <w:div w:id="492137677">
      <w:bodyDiv w:val="1"/>
      <w:marLeft w:val="0"/>
      <w:marRight w:val="0"/>
      <w:marTop w:val="0"/>
      <w:marBottom w:val="0"/>
      <w:divBdr>
        <w:top w:val="none" w:sz="0" w:space="0" w:color="auto"/>
        <w:left w:val="none" w:sz="0" w:space="0" w:color="auto"/>
        <w:bottom w:val="none" w:sz="0" w:space="0" w:color="auto"/>
        <w:right w:val="none" w:sz="0" w:space="0" w:color="auto"/>
      </w:divBdr>
    </w:div>
    <w:div w:id="610285741">
      <w:bodyDiv w:val="1"/>
      <w:marLeft w:val="0"/>
      <w:marRight w:val="0"/>
      <w:marTop w:val="0"/>
      <w:marBottom w:val="0"/>
      <w:divBdr>
        <w:top w:val="none" w:sz="0" w:space="0" w:color="auto"/>
        <w:left w:val="none" w:sz="0" w:space="0" w:color="auto"/>
        <w:bottom w:val="none" w:sz="0" w:space="0" w:color="auto"/>
        <w:right w:val="none" w:sz="0" w:space="0" w:color="auto"/>
      </w:divBdr>
    </w:div>
    <w:div w:id="612399625">
      <w:bodyDiv w:val="1"/>
      <w:marLeft w:val="0"/>
      <w:marRight w:val="0"/>
      <w:marTop w:val="0"/>
      <w:marBottom w:val="0"/>
      <w:divBdr>
        <w:top w:val="none" w:sz="0" w:space="0" w:color="auto"/>
        <w:left w:val="none" w:sz="0" w:space="0" w:color="auto"/>
        <w:bottom w:val="none" w:sz="0" w:space="0" w:color="auto"/>
        <w:right w:val="none" w:sz="0" w:space="0" w:color="auto"/>
      </w:divBdr>
    </w:div>
    <w:div w:id="617375948">
      <w:bodyDiv w:val="1"/>
      <w:marLeft w:val="0"/>
      <w:marRight w:val="0"/>
      <w:marTop w:val="0"/>
      <w:marBottom w:val="0"/>
      <w:divBdr>
        <w:top w:val="none" w:sz="0" w:space="0" w:color="auto"/>
        <w:left w:val="none" w:sz="0" w:space="0" w:color="auto"/>
        <w:bottom w:val="none" w:sz="0" w:space="0" w:color="auto"/>
        <w:right w:val="none" w:sz="0" w:space="0" w:color="auto"/>
      </w:divBdr>
    </w:div>
    <w:div w:id="677930923">
      <w:bodyDiv w:val="1"/>
      <w:marLeft w:val="0"/>
      <w:marRight w:val="0"/>
      <w:marTop w:val="0"/>
      <w:marBottom w:val="0"/>
      <w:divBdr>
        <w:top w:val="none" w:sz="0" w:space="0" w:color="auto"/>
        <w:left w:val="none" w:sz="0" w:space="0" w:color="auto"/>
        <w:bottom w:val="none" w:sz="0" w:space="0" w:color="auto"/>
        <w:right w:val="none" w:sz="0" w:space="0" w:color="auto"/>
      </w:divBdr>
    </w:div>
    <w:div w:id="852451524">
      <w:bodyDiv w:val="1"/>
      <w:marLeft w:val="0"/>
      <w:marRight w:val="0"/>
      <w:marTop w:val="0"/>
      <w:marBottom w:val="0"/>
      <w:divBdr>
        <w:top w:val="none" w:sz="0" w:space="0" w:color="auto"/>
        <w:left w:val="none" w:sz="0" w:space="0" w:color="auto"/>
        <w:bottom w:val="none" w:sz="0" w:space="0" w:color="auto"/>
        <w:right w:val="none" w:sz="0" w:space="0" w:color="auto"/>
      </w:divBdr>
    </w:div>
    <w:div w:id="854660281">
      <w:bodyDiv w:val="1"/>
      <w:marLeft w:val="0"/>
      <w:marRight w:val="0"/>
      <w:marTop w:val="0"/>
      <w:marBottom w:val="0"/>
      <w:divBdr>
        <w:top w:val="none" w:sz="0" w:space="0" w:color="auto"/>
        <w:left w:val="none" w:sz="0" w:space="0" w:color="auto"/>
        <w:bottom w:val="none" w:sz="0" w:space="0" w:color="auto"/>
        <w:right w:val="none" w:sz="0" w:space="0" w:color="auto"/>
      </w:divBdr>
    </w:div>
    <w:div w:id="929773665">
      <w:bodyDiv w:val="1"/>
      <w:marLeft w:val="0"/>
      <w:marRight w:val="0"/>
      <w:marTop w:val="0"/>
      <w:marBottom w:val="0"/>
      <w:divBdr>
        <w:top w:val="none" w:sz="0" w:space="0" w:color="auto"/>
        <w:left w:val="none" w:sz="0" w:space="0" w:color="auto"/>
        <w:bottom w:val="none" w:sz="0" w:space="0" w:color="auto"/>
        <w:right w:val="none" w:sz="0" w:space="0" w:color="auto"/>
      </w:divBdr>
    </w:div>
    <w:div w:id="934283239">
      <w:bodyDiv w:val="1"/>
      <w:marLeft w:val="0"/>
      <w:marRight w:val="0"/>
      <w:marTop w:val="0"/>
      <w:marBottom w:val="0"/>
      <w:divBdr>
        <w:top w:val="none" w:sz="0" w:space="0" w:color="auto"/>
        <w:left w:val="none" w:sz="0" w:space="0" w:color="auto"/>
        <w:bottom w:val="none" w:sz="0" w:space="0" w:color="auto"/>
        <w:right w:val="none" w:sz="0" w:space="0" w:color="auto"/>
      </w:divBdr>
    </w:div>
    <w:div w:id="1007055928">
      <w:bodyDiv w:val="1"/>
      <w:marLeft w:val="0"/>
      <w:marRight w:val="0"/>
      <w:marTop w:val="0"/>
      <w:marBottom w:val="0"/>
      <w:divBdr>
        <w:top w:val="none" w:sz="0" w:space="0" w:color="auto"/>
        <w:left w:val="none" w:sz="0" w:space="0" w:color="auto"/>
        <w:bottom w:val="none" w:sz="0" w:space="0" w:color="auto"/>
        <w:right w:val="none" w:sz="0" w:space="0" w:color="auto"/>
      </w:divBdr>
    </w:div>
    <w:div w:id="1019308671">
      <w:bodyDiv w:val="1"/>
      <w:marLeft w:val="0"/>
      <w:marRight w:val="0"/>
      <w:marTop w:val="0"/>
      <w:marBottom w:val="0"/>
      <w:divBdr>
        <w:top w:val="none" w:sz="0" w:space="0" w:color="auto"/>
        <w:left w:val="none" w:sz="0" w:space="0" w:color="auto"/>
        <w:bottom w:val="none" w:sz="0" w:space="0" w:color="auto"/>
        <w:right w:val="none" w:sz="0" w:space="0" w:color="auto"/>
      </w:divBdr>
    </w:div>
    <w:div w:id="1124419858">
      <w:bodyDiv w:val="1"/>
      <w:marLeft w:val="0"/>
      <w:marRight w:val="0"/>
      <w:marTop w:val="0"/>
      <w:marBottom w:val="0"/>
      <w:divBdr>
        <w:top w:val="none" w:sz="0" w:space="0" w:color="auto"/>
        <w:left w:val="none" w:sz="0" w:space="0" w:color="auto"/>
        <w:bottom w:val="none" w:sz="0" w:space="0" w:color="auto"/>
        <w:right w:val="none" w:sz="0" w:space="0" w:color="auto"/>
      </w:divBdr>
      <w:divsChild>
        <w:div w:id="2087650753">
          <w:marLeft w:val="0"/>
          <w:marRight w:val="0"/>
          <w:marTop w:val="0"/>
          <w:marBottom w:val="0"/>
          <w:divBdr>
            <w:top w:val="none" w:sz="0" w:space="0" w:color="auto"/>
            <w:left w:val="none" w:sz="0" w:space="0" w:color="auto"/>
            <w:bottom w:val="none" w:sz="0" w:space="0" w:color="auto"/>
            <w:right w:val="none" w:sz="0" w:space="0" w:color="auto"/>
          </w:divBdr>
          <w:divsChild>
            <w:div w:id="172648622">
              <w:marLeft w:val="0"/>
              <w:marRight w:val="0"/>
              <w:marTop w:val="0"/>
              <w:marBottom w:val="0"/>
              <w:divBdr>
                <w:top w:val="none" w:sz="0" w:space="0" w:color="auto"/>
                <w:left w:val="none" w:sz="0" w:space="0" w:color="auto"/>
                <w:bottom w:val="none" w:sz="0" w:space="0" w:color="auto"/>
                <w:right w:val="none" w:sz="0" w:space="0" w:color="auto"/>
              </w:divBdr>
              <w:divsChild>
                <w:div w:id="2024700633">
                  <w:marLeft w:val="0"/>
                  <w:marRight w:val="0"/>
                  <w:marTop w:val="0"/>
                  <w:marBottom w:val="0"/>
                  <w:divBdr>
                    <w:top w:val="none" w:sz="0" w:space="0" w:color="auto"/>
                    <w:left w:val="none" w:sz="0" w:space="0" w:color="auto"/>
                    <w:bottom w:val="none" w:sz="0" w:space="0" w:color="auto"/>
                    <w:right w:val="none" w:sz="0" w:space="0" w:color="auto"/>
                  </w:divBdr>
                  <w:divsChild>
                    <w:div w:id="1967273312">
                      <w:marLeft w:val="0"/>
                      <w:marRight w:val="0"/>
                      <w:marTop w:val="0"/>
                      <w:marBottom w:val="0"/>
                      <w:divBdr>
                        <w:top w:val="none" w:sz="0" w:space="0" w:color="auto"/>
                        <w:left w:val="none" w:sz="0" w:space="0" w:color="auto"/>
                        <w:bottom w:val="none" w:sz="0" w:space="0" w:color="auto"/>
                        <w:right w:val="none" w:sz="0" w:space="0" w:color="auto"/>
                      </w:divBdr>
                    </w:div>
                    <w:div w:id="1078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7157">
      <w:bodyDiv w:val="1"/>
      <w:marLeft w:val="0"/>
      <w:marRight w:val="0"/>
      <w:marTop w:val="0"/>
      <w:marBottom w:val="0"/>
      <w:divBdr>
        <w:top w:val="none" w:sz="0" w:space="0" w:color="auto"/>
        <w:left w:val="none" w:sz="0" w:space="0" w:color="auto"/>
        <w:bottom w:val="none" w:sz="0" w:space="0" w:color="auto"/>
        <w:right w:val="none" w:sz="0" w:space="0" w:color="auto"/>
      </w:divBdr>
    </w:div>
    <w:div w:id="1157959419">
      <w:bodyDiv w:val="1"/>
      <w:marLeft w:val="0"/>
      <w:marRight w:val="0"/>
      <w:marTop w:val="0"/>
      <w:marBottom w:val="0"/>
      <w:divBdr>
        <w:top w:val="none" w:sz="0" w:space="0" w:color="auto"/>
        <w:left w:val="none" w:sz="0" w:space="0" w:color="auto"/>
        <w:bottom w:val="none" w:sz="0" w:space="0" w:color="auto"/>
        <w:right w:val="none" w:sz="0" w:space="0" w:color="auto"/>
      </w:divBdr>
    </w:div>
    <w:div w:id="1203252853">
      <w:bodyDiv w:val="1"/>
      <w:marLeft w:val="0"/>
      <w:marRight w:val="0"/>
      <w:marTop w:val="0"/>
      <w:marBottom w:val="0"/>
      <w:divBdr>
        <w:top w:val="none" w:sz="0" w:space="0" w:color="auto"/>
        <w:left w:val="none" w:sz="0" w:space="0" w:color="auto"/>
        <w:bottom w:val="none" w:sz="0" w:space="0" w:color="auto"/>
        <w:right w:val="none" w:sz="0" w:space="0" w:color="auto"/>
      </w:divBdr>
    </w:div>
    <w:div w:id="1224096404">
      <w:bodyDiv w:val="1"/>
      <w:marLeft w:val="0"/>
      <w:marRight w:val="0"/>
      <w:marTop w:val="0"/>
      <w:marBottom w:val="0"/>
      <w:divBdr>
        <w:top w:val="none" w:sz="0" w:space="0" w:color="auto"/>
        <w:left w:val="none" w:sz="0" w:space="0" w:color="auto"/>
        <w:bottom w:val="none" w:sz="0" w:space="0" w:color="auto"/>
        <w:right w:val="none" w:sz="0" w:space="0" w:color="auto"/>
      </w:divBdr>
    </w:div>
    <w:div w:id="1235353753">
      <w:bodyDiv w:val="1"/>
      <w:marLeft w:val="0"/>
      <w:marRight w:val="0"/>
      <w:marTop w:val="0"/>
      <w:marBottom w:val="0"/>
      <w:divBdr>
        <w:top w:val="none" w:sz="0" w:space="0" w:color="auto"/>
        <w:left w:val="none" w:sz="0" w:space="0" w:color="auto"/>
        <w:bottom w:val="none" w:sz="0" w:space="0" w:color="auto"/>
        <w:right w:val="none" w:sz="0" w:space="0" w:color="auto"/>
      </w:divBdr>
    </w:div>
    <w:div w:id="1250696293">
      <w:bodyDiv w:val="1"/>
      <w:marLeft w:val="0"/>
      <w:marRight w:val="0"/>
      <w:marTop w:val="0"/>
      <w:marBottom w:val="0"/>
      <w:divBdr>
        <w:top w:val="none" w:sz="0" w:space="0" w:color="auto"/>
        <w:left w:val="none" w:sz="0" w:space="0" w:color="auto"/>
        <w:bottom w:val="none" w:sz="0" w:space="0" w:color="auto"/>
        <w:right w:val="none" w:sz="0" w:space="0" w:color="auto"/>
      </w:divBdr>
    </w:div>
    <w:div w:id="1272587181">
      <w:bodyDiv w:val="1"/>
      <w:marLeft w:val="0"/>
      <w:marRight w:val="0"/>
      <w:marTop w:val="0"/>
      <w:marBottom w:val="0"/>
      <w:divBdr>
        <w:top w:val="none" w:sz="0" w:space="0" w:color="auto"/>
        <w:left w:val="none" w:sz="0" w:space="0" w:color="auto"/>
        <w:bottom w:val="none" w:sz="0" w:space="0" w:color="auto"/>
        <w:right w:val="none" w:sz="0" w:space="0" w:color="auto"/>
      </w:divBdr>
    </w:div>
    <w:div w:id="1345782596">
      <w:bodyDiv w:val="1"/>
      <w:marLeft w:val="0"/>
      <w:marRight w:val="0"/>
      <w:marTop w:val="0"/>
      <w:marBottom w:val="0"/>
      <w:divBdr>
        <w:top w:val="none" w:sz="0" w:space="0" w:color="auto"/>
        <w:left w:val="none" w:sz="0" w:space="0" w:color="auto"/>
        <w:bottom w:val="none" w:sz="0" w:space="0" w:color="auto"/>
        <w:right w:val="none" w:sz="0" w:space="0" w:color="auto"/>
      </w:divBdr>
    </w:div>
    <w:div w:id="1355380285">
      <w:bodyDiv w:val="1"/>
      <w:marLeft w:val="0"/>
      <w:marRight w:val="0"/>
      <w:marTop w:val="0"/>
      <w:marBottom w:val="0"/>
      <w:divBdr>
        <w:top w:val="none" w:sz="0" w:space="0" w:color="auto"/>
        <w:left w:val="none" w:sz="0" w:space="0" w:color="auto"/>
        <w:bottom w:val="none" w:sz="0" w:space="0" w:color="auto"/>
        <w:right w:val="none" w:sz="0" w:space="0" w:color="auto"/>
      </w:divBdr>
    </w:div>
    <w:div w:id="1355502912">
      <w:bodyDiv w:val="1"/>
      <w:marLeft w:val="0"/>
      <w:marRight w:val="0"/>
      <w:marTop w:val="0"/>
      <w:marBottom w:val="0"/>
      <w:divBdr>
        <w:top w:val="none" w:sz="0" w:space="0" w:color="auto"/>
        <w:left w:val="none" w:sz="0" w:space="0" w:color="auto"/>
        <w:bottom w:val="none" w:sz="0" w:space="0" w:color="auto"/>
        <w:right w:val="none" w:sz="0" w:space="0" w:color="auto"/>
      </w:divBdr>
    </w:div>
    <w:div w:id="1515922525">
      <w:bodyDiv w:val="1"/>
      <w:marLeft w:val="0"/>
      <w:marRight w:val="0"/>
      <w:marTop w:val="0"/>
      <w:marBottom w:val="0"/>
      <w:divBdr>
        <w:top w:val="none" w:sz="0" w:space="0" w:color="auto"/>
        <w:left w:val="none" w:sz="0" w:space="0" w:color="auto"/>
        <w:bottom w:val="none" w:sz="0" w:space="0" w:color="auto"/>
        <w:right w:val="none" w:sz="0" w:space="0" w:color="auto"/>
      </w:divBdr>
    </w:div>
    <w:div w:id="1555656276">
      <w:bodyDiv w:val="1"/>
      <w:marLeft w:val="0"/>
      <w:marRight w:val="0"/>
      <w:marTop w:val="0"/>
      <w:marBottom w:val="0"/>
      <w:divBdr>
        <w:top w:val="none" w:sz="0" w:space="0" w:color="auto"/>
        <w:left w:val="none" w:sz="0" w:space="0" w:color="auto"/>
        <w:bottom w:val="none" w:sz="0" w:space="0" w:color="auto"/>
        <w:right w:val="none" w:sz="0" w:space="0" w:color="auto"/>
      </w:divBdr>
    </w:div>
    <w:div w:id="1664163955">
      <w:bodyDiv w:val="1"/>
      <w:marLeft w:val="0"/>
      <w:marRight w:val="0"/>
      <w:marTop w:val="0"/>
      <w:marBottom w:val="0"/>
      <w:divBdr>
        <w:top w:val="none" w:sz="0" w:space="0" w:color="auto"/>
        <w:left w:val="none" w:sz="0" w:space="0" w:color="auto"/>
        <w:bottom w:val="none" w:sz="0" w:space="0" w:color="auto"/>
        <w:right w:val="none" w:sz="0" w:space="0" w:color="auto"/>
      </w:divBdr>
      <w:divsChild>
        <w:div w:id="2046249391">
          <w:marLeft w:val="0"/>
          <w:marRight w:val="0"/>
          <w:marTop w:val="0"/>
          <w:marBottom w:val="0"/>
          <w:divBdr>
            <w:top w:val="none" w:sz="0" w:space="0" w:color="auto"/>
            <w:left w:val="none" w:sz="0" w:space="0" w:color="auto"/>
            <w:bottom w:val="none" w:sz="0" w:space="0" w:color="auto"/>
            <w:right w:val="none" w:sz="0" w:space="0" w:color="auto"/>
          </w:divBdr>
          <w:divsChild>
            <w:div w:id="84542874">
              <w:marLeft w:val="0"/>
              <w:marRight w:val="0"/>
              <w:marTop w:val="0"/>
              <w:marBottom w:val="0"/>
              <w:divBdr>
                <w:top w:val="none" w:sz="0" w:space="0" w:color="auto"/>
                <w:left w:val="none" w:sz="0" w:space="0" w:color="auto"/>
                <w:bottom w:val="none" w:sz="0" w:space="0" w:color="auto"/>
                <w:right w:val="none" w:sz="0" w:space="0" w:color="auto"/>
              </w:divBdr>
              <w:divsChild>
                <w:div w:id="473763688">
                  <w:marLeft w:val="0"/>
                  <w:marRight w:val="0"/>
                  <w:marTop w:val="0"/>
                  <w:marBottom w:val="0"/>
                  <w:divBdr>
                    <w:top w:val="none" w:sz="0" w:space="0" w:color="auto"/>
                    <w:left w:val="none" w:sz="0" w:space="0" w:color="auto"/>
                    <w:bottom w:val="none" w:sz="0" w:space="0" w:color="auto"/>
                    <w:right w:val="none" w:sz="0" w:space="0" w:color="auto"/>
                  </w:divBdr>
                  <w:divsChild>
                    <w:div w:id="754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977">
      <w:bodyDiv w:val="1"/>
      <w:marLeft w:val="0"/>
      <w:marRight w:val="0"/>
      <w:marTop w:val="0"/>
      <w:marBottom w:val="0"/>
      <w:divBdr>
        <w:top w:val="none" w:sz="0" w:space="0" w:color="auto"/>
        <w:left w:val="none" w:sz="0" w:space="0" w:color="auto"/>
        <w:bottom w:val="none" w:sz="0" w:space="0" w:color="auto"/>
        <w:right w:val="none" w:sz="0" w:space="0" w:color="auto"/>
      </w:divBdr>
    </w:div>
    <w:div w:id="1796674982">
      <w:bodyDiv w:val="1"/>
      <w:marLeft w:val="0"/>
      <w:marRight w:val="0"/>
      <w:marTop w:val="0"/>
      <w:marBottom w:val="0"/>
      <w:divBdr>
        <w:top w:val="none" w:sz="0" w:space="0" w:color="auto"/>
        <w:left w:val="none" w:sz="0" w:space="0" w:color="auto"/>
        <w:bottom w:val="none" w:sz="0" w:space="0" w:color="auto"/>
        <w:right w:val="none" w:sz="0" w:space="0" w:color="auto"/>
      </w:divBdr>
    </w:div>
    <w:div w:id="1881938613">
      <w:bodyDiv w:val="1"/>
      <w:marLeft w:val="0"/>
      <w:marRight w:val="0"/>
      <w:marTop w:val="0"/>
      <w:marBottom w:val="0"/>
      <w:divBdr>
        <w:top w:val="none" w:sz="0" w:space="0" w:color="auto"/>
        <w:left w:val="none" w:sz="0" w:space="0" w:color="auto"/>
        <w:bottom w:val="none" w:sz="0" w:space="0" w:color="auto"/>
        <w:right w:val="none" w:sz="0" w:space="0" w:color="auto"/>
      </w:divBdr>
    </w:div>
    <w:div w:id="1882521833">
      <w:bodyDiv w:val="1"/>
      <w:marLeft w:val="0"/>
      <w:marRight w:val="0"/>
      <w:marTop w:val="0"/>
      <w:marBottom w:val="0"/>
      <w:divBdr>
        <w:top w:val="none" w:sz="0" w:space="0" w:color="auto"/>
        <w:left w:val="none" w:sz="0" w:space="0" w:color="auto"/>
        <w:bottom w:val="none" w:sz="0" w:space="0" w:color="auto"/>
        <w:right w:val="none" w:sz="0" w:space="0" w:color="auto"/>
      </w:divBdr>
      <w:divsChild>
        <w:div w:id="1151211358">
          <w:marLeft w:val="0"/>
          <w:marRight w:val="0"/>
          <w:marTop w:val="0"/>
          <w:marBottom w:val="0"/>
          <w:divBdr>
            <w:top w:val="none" w:sz="0" w:space="0" w:color="auto"/>
            <w:left w:val="none" w:sz="0" w:space="0" w:color="auto"/>
            <w:bottom w:val="none" w:sz="0" w:space="0" w:color="auto"/>
            <w:right w:val="none" w:sz="0" w:space="0" w:color="auto"/>
          </w:divBdr>
          <w:divsChild>
            <w:div w:id="1410420166">
              <w:marLeft w:val="0"/>
              <w:marRight w:val="0"/>
              <w:marTop w:val="0"/>
              <w:marBottom w:val="0"/>
              <w:divBdr>
                <w:top w:val="none" w:sz="0" w:space="0" w:color="auto"/>
                <w:left w:val="none" w:sz="0" w:space="0" w:color="auto"/>
                <w:bottom w:val="none" w:sz="0" w:space="0" w:color="auto"/>
                <w:right w:val="none" w:sz="0" w:space="0" w:color="auto"/>
              </w:divBdr>
              <w:divsChild>
                <w:div w:id="7693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1306">
      <w:bodyDiv w:val="1"/>
      <w:marLeft w:val="0"/>
      <w:marRight w:val="0"/>
      <w:marTop w:val="0"/>
      <w:marBottom w:val="0"/>
      <w:divBdr>
        <w:top w:val="none" w:sz="0" w:space="0" w:color="auto"/>
        <w:left w:val="none" w:sz="0" w:space="0" w:color="auto"/>
        <w:bottom w:val="none" w:sz="0" w:space="0" w:color="auto"/>
        <w:right w:val="none" w:sz="0" w:space="0" w:color="auto"/>
      </w:divBdr>
    </w:div>
    <w:div w:id="2058816548">
      <w:bodyDiv w:val="1"/>
      <w:marLeft w:val="0"/>
      <w:marRight w:val="0"/>
      <w:marTop w:val="0"/>
      <w:marBottom w:val="0"/>
      <w:divBdr>
        <w:top w:val="none" w:sz="0" w:space="0" w:color="auto"/>
        <w:left w:val="none" w:sz="0" w:space="0" w:color="auto"/>
        <w:bottom w:val="none" w:sz="0" w:space="0" w:color="auto"/>
        <w:right w:val="none" w:sz="0" w:space="0" w:color="auto"/>
      </w:divBdr>
      <w:divsChild>
        <w:div w:id="798187526">
          <w:marLeft w:val="0"/>
          <w:marRight w:val="0"/>
          <w:marTop w:val="0"/>
          <w:marBottom w:val="0"/>
          <w:divBdr>
            <w:top w:val="none" w:sz="0" w:space="0" w:color="auto"/>
            <w:left w:val="none" w:sz="0" w:space="0" w:color="auto"/>
            <w:bottom w:val="none" w:sz="0" w:space="0" w:color="auto"/>
            <w:right w:val="none" w:sz="0" w:space="0" w:color="auto"/>
          </w:divBdr>
          <w:divsChild>
            <w:div w:id="124540892">
              <w:marLeft w:val="0"/>
              <w:marRight w:val="0"/>
              <w:marTop w:val="0"/>
              <w:marBottom w:val="0"/>
              <w:divBdr>
                <w:top w:val="none" w:sz="0" w:space="0" w:color="auto"/>
                <w:left w:val="none" w:sz="0" w:space="0" w:color="auto"/>
                <w:bottom w:val="none" w:sz="0" w:space="0" w:color="auto"/>
                <w:right w:val="none" w:sz="0" w:space="0" w:color="auto"/>
              </w:divBdr>
              <w:divsChild>
                <w:div w:id="378363744">
                  <w:marLeft w:val="0"/>
                  <w:marRight w:val="0"/>
                  <w:marTop w:val="0"/>
                  <w:marBottom w:val="0"/>
                  <w:divBdr>
                    <w:top w:val="none" w:sz="0" w:space="0" w:color="auto"/>
                    <w:left w:val="none" w:sz="0" w:space="0" w:color="auto"/>
                    <w:bottom w:val="none" w:sz="0" w:space="0" w:color="auto"/>
                    <w:right w:val="none" w:sz="0" w:space="0" w:color="auto"/>
                  </w:divBdr>
                  <w:divsChild>
                    <w:div w:id="6009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1A242B443C6E41979F9CF0B66B1A30" ma:contentTypeVersion="13" ma:contentTypeDescription="Umožňuje vytvoriť nový dokument." ma:contentTypeScope="" ma:versionID="82f075a6bf4b36cdb6b0603e84cd65ec">
  <xsd:schema xmlns:xsd="http://www.w3.org/2001/XMLSchema" xmlns:xs="http://www.w3.org/2001/XMLSchema" xmlns:p="http://schemas.microsoft.com/office/2006/metadata/properties" xmlns:ns3="43928227-b590-495a-a816-48457a86e241" xmlns:ns4="3cb4c100-b72a-479d-b41c-b300d72ad777" targetNamespace="http://schemas.microsoft.com/office/2006/metadata/properties" ma:root="true" ma:fieldsID="90f061844cc0d1a6977fe5dafa32b1c1" ns3:_="" ns4:_="">
    <xsd:import namespace="43928227-b590-495a-a816-48457a86e241"/>
    <xsd:import namespace="3cb4c100-b72a-479d-b41c-b300d72ad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28227-b590-495a-a816-48457a86e241"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4c100-b72a-479d-b41c-b300d72ad7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D7533-B88F-4975-92FE-9FCC4ED80A9A}">
  <ds:schemaRefs>
    <ds:schemaRef ds:uri="http://schemas.microsoft.com/sharepoint/v3/contenttype/forms"/>
  </ds:schemaRefs>
</ds:datastoreItem>
</file>

<file path=customXml/itemProps2.xml><?xml version="1.0" encoding="utf-8"?>
<ds:datastoreItem xmlns:ds="http://schemas.openxmlformats.org/officeDocument/2006/customXml" ds:itemID="{F6C44C86-E783-4834-80C5-FF40DB01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28227-b590-495a-a816-48457a86e241"/>
    <ds:schemaRef ds:uri="3cb4c100-b72a-479d-b41c-b300d72ad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07B2E-E75B-451D-8840-07C86A790B35}">
  <ds:schemaRefs>
    <ds:schemaRef ds:uri="http://schemas.openxmlformats.org/officeDocument/2006/bibliography"/>
  </ds:schemaRefs>
</ds:datastoreItem>
</file>

<file path=customXml/itemProps4.xml><?xml version="1.0" encoding="utf-8"?>
<ds:datastoreItem xmlns:ds="http://schemas.openxmlformats.org/officeDocument/2006/customXml" ds:itemID="{34C78ED6-38CF-4C73-AAA1-298346918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1974</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RNDr. Iveta Piršelová</cp:lastModifiedBy>
  <cp:revision>6</cp:revision>
  <cp:lastPrinted>2021-05-25T15:32:00Z</cp:lastPrinted>
  <dcterms:created xsi:type="dcterms:W3CDTF">2021-05-25T15:22:00Z</dcterms:created>
  <dcterms:modified xsi:type="dcterms:W3CDTF">2021-05-25T15:32:00Z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2019-09-24T00:00:00Z</vt:filetime>
  </property>
  <property fmtid="{D5CDD505-2E9C-101B-9397-08002B2CF9AE}" pid="5" name="ContentTypeId">
    <vt:lpwstr>0x010100861A242B443C6E41979F9CF0B66B1A30</vt:lpwstr>
  </property>
</Properties>
</file>