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F6" w:rsidRDefault="001628F6" w:rsidP="001628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5</w:t>
      </w:r>
    </w:p>
    <w:p w:rsidR="00DF0F09" w:rsidRDefault="00DF0F09" w:rsidP="001628F6">
      <w:pPr>
        <w:jc w:val="right"/>
        <w:rPr>
          <w:b/>
          <w:sz w:val="28"/>
          <w:szCs w:val="28"/>
        </w:rPr>
      </w:pPr>
    </w:p>
    <w:p w:rsidR="00DF0F09" w:rsidRDefault="00DF0F09" w:rsidP="00DF0F0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Organizacja pracy biblioteki</w:t>
      </w:r>
    </w:p>
    <w:p w:rsidR="00DF0F09" w:rsidRDefault="00DF0F09" w:rsidP="00DF0F09">
      <w:pPr>
        <w:spacing w:after="0" w:line="360" w:lineRule="auto"/>
        <w:jc w:val="center"/>
        <w:rPr>
          <w:b/>
          <w:sz w:val="28"/>
          <w:szCs w:val="28"/>
        </w:rPr>
      </w:pPr>
    </w:p>
    <w:p w:rsidR="00DF0F09" w:rsidRDefault="00DF0F09" w:rsidP="00DF0F09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Godziny pracy biblioteki szkolnej ustali dyrektor odrębnym zarządzeniem, uwzględniając potrzeby uczniów w tym zakresie.</w:t>
      </w:r>
    </w:p>
    <w:p w:rsidR="00DF0F09" w:rsidRDefault="00DF0F09" w:rsidP="00DF0F09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Uczniowie klas I-VIII, nauczyciele i pracownicy, mogą korzystać z biblioteki</w:t>
      </w:r>
    </w:p>
    <w:p w:rsidR="00DF0F09" w:rsidRDefault="00DF0F09" w:rsidP="00DF0F09">
      <w:pPr>
        <w:pStyle w:val="Akapitzlist"/>
        <w:spacing w:line="360" w:lineRule="auto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podczas każdej przerwy w godzinach pracy biblioteki z zachowaniem zasad bezpieczeństwa.</w:t>
      </w:r>
    </w:p>
    <w:p w:rsidR="00DF0F09" w:rsidRDefault="00DF0F09" w:rsidP="00DF0F09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>Organizacja sposobu korzystania z biblioteki uwzględnia wymagany dystans przestrzenny, czyli min. 1,5 m odległości między użytkownikami. W celu zachowania wymaganego dystansu społecznego ogranicza się liczbę użytkowników korzystających jednocześnie z biblioteki.</w:t>
      </w:r>
    </w:p>
    <w:p w:rsidR="00DF0F09" w:rsidRDefault="00DF0F09" w:rsidP="00DF0F09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Biblioteka udostępnia swoje zbiory z ograniczonym dostępem do półek. Rekomendujemy </w:t>
      </w:r>
      <w:r>
        <w:rPr>
          <w:sz w:val="28"/>
          <w:szCs w:val="28"/>
        </w:rPr>
        <w:t>przygotowanie wybranych tytułów</w:t>
      </w:r>
      <w:r>
        <w:rPr>
          <w:sz w:val="28"/>
          <w:szCs w:val="28"/>
          <w:lang w:eastAsia="pl-PL"/>
        </w:rPr>
        <w:t xml:space="preserve"> (można przyjść z  przygotowanym tytułem i autorem książki którą chce się wypożyczyć). Można też skorzystać z porady nauczyciela bibliotekarza.</w:t>
      </w:r>
    </w:p>
    <w:p w:rsidR="00DF0F09" w:rsidRDefault="00DF0F09" w:rsidP="00DF0F09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Książki podaje nauczyciel bibliotekarz. </w:t>
      </w:r>
      <w:r>
        <w:rPr>
          <w:sz w:val="28"/>
          <w:szCs w:val="28"/>
        </w:rPr>
        <w:t>Przy stanowisku wypożyczania może znajdować się tylko jedna osoba.</w:t>
      </w:r>
    </w:p>
    <w:p w:rsidR="00DF0F09" w:rsidRDefault="00DF0F09" w:rsidP="00DF0F09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>Książki oddawane przez uczniów są składowane w wydzielonym miejscu, odseparowane od reszty książek i poddawane dwudniowej kwarantannie.</w:t>
      </w:r>
    </w:p>
    <w:p w:rsidR="00DF0F09" w:rsidRDefault="00DF0F09" w:rsidP="00DF0F09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 tym czasie odkładane są na półkę i włączone do obiegu.</w:t>
      </w:r>
    </w:p>
    <w:p w:rsidR="00DF0F09" w:rsidRDefault="00DF0F09" w:rsidP="00DF0F09">
      <w:pPr>
        <w:pStyle w:val="Bezodstpw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 Ustawia się przesłony ochronne (np. z pleksi) w punkcie kontaktu</w:t>
      </w:r>
    </w:p>
    <w:p w:rsidR="00DF0F09" w:rsidRDefault="00DF0F09" w:rsidP="00DF0F09">
      <w:pPr>
        <w:pStyle w:val="Bezodstpw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użytkownika z bibliotekarzem (np. na ladzie bibliotecznej) oraz innych</w:t>
      </w:r>
    </w:p>
    <w:p w:rsidR="00DF0F09" w:rsidRDefault="00DF0F09" w:rsidP="00DF0F09">
      <w:pPr>
        <w:pStyle w:val="Bezodstpw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stanowiskach obsługi czytelników.</w:t>
      </w:r>
    </w:p>
    <w:p w:rsidR="00DF0F09" w:rsidRDefault="00DF0F09" w:rsidP="00DF0F09">
      <w:pPr>
        <w:pStyle w:val="Bezodstpw"/>
        <w:spacing w:line="360" w:lineRule="auto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   8.  Powierzchnie wspólne, z którymi stykają się użytkownicy (np. klamki, drzwi</w:t>
      </w:r>
    </w:p>
    <w:p w:rsidR="00DF0F09" w:rsidRPr="00DF0F09" w:rsidRDefault="00DF0F09" w:rsidP="00DF0F09">
      <w:pPr>
        <w:pStyle w:val="Bezodstpw"/>
        <w:spacing w:line="360" w:lineRule="auto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        wejściowe, bla</w:t>
      </w:r>
      <w:r>
        <w:rPr>
          <w:sz w:val="28"/>
          <w:szCs w:val="28"/>
          <w:lang w:eastAsia="pl-PL"/>
        </w:rPr>
        <w:t>ty) są regularnie dezynfekowane.</w:t>
      </w:r>
      <w:bookmarkStart w:id="0" w:name="_GoBack"/>
      <w:bookmarkEnd w:id="0"/>
    </w:p>
    <w:sectPr w:rsidR="00DF0F09" w:rsidRPr="00DF0F09" w:rsidSect="00187C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58349F"/>
    <w:multiLevelType w:val="hybridMultilevel"/>
    <w:tmpl w:val="8EE8042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A0"/>
    <w:rsid w:val="00123F34"/>
    <w:rsid w:val="001628F6"/>
    <w:rsid w:val="001A10DF"/>
    <w:rsid w:val="00AD5093"/>
    <w:rsid w:val="00B169BB"/>
    <w:rsid w:val="00DF0F09"/>
    <w:rsid w:val="00E45660"/>
    <w:rsid w:val="00E55BA0"/>
    <w:rsid w:val="00E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E6AF-B4AF-41CA-9019-15D5362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0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10D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1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0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U51</dc:creator>
  <cp:keywords/>
  <dc:description/>
  <cp:lastModifiedBy>user</cp:lastModifiedBy>
  <cp:revision>5</cp:revision>
  <cp:lastPrinted>2020-08-31T09:21:00Z</cp:lastPrinted>
  <dcterms:created xsi:type="dcterms:W3CDTF">2020-09-07T08:16:00Z</dcterms:created>
  <dcterms:modified xsi:type="dcterms:W3CDTF">2020-09-08T06:56:00Z</dcterms:modified>
</cp:coreProperties>
</file>