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0" w:rsidRDefault="00A947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Sposoby na efektywne uczenie się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Już wcześniej podsyłałam Wam informację na ten temat. Znajdują się w mojej zakładce poniżej. Myślę,</w:t>
      </w:r>
      <w:r w:rsidR="00C5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że jeśli jeszcze się z nimi nie zapoznaliście to warto tam zajrzeć! Znajdziecie tam linki do filmików na temat: Jak się uczyć. Jak zapamiętywać różne treści. Polecam też artykuł „Jak zaplanować dzień i nie zwariować”.</w:t>
      </w: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dziś kolejna porcja informacji na temat warunków efektywnej nauki (trochę przypomnienia i trochę nowych treści). Zapraszam do lektury:)</w:t>
      </w: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A947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Uczenie się bywa czynnością mało lubianą. Rzadko zdarza się aby ktoś robił to dla samej tylko przyjemności, chyba że dziedzina, którą przyswaja jest przedmiotem jego zainteresowania.</w:t>
      </w:r>
    </w:p>
    <w:p w:rsidR="004227D0" w:rsidRDefault="00A947B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Zwiększenie skuteczności uczenia się zależy od kilku czynników podstawowych:</w:t>
      </w:r>
    </w:p>
    <w:p w:rsidR="004227D0" w:rsidRDefault="00A947B1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motywacji</w:t>
      </w:r>
      <w:r>
        <w:rPr>
          <w:rFonts w:ascii="Times New Roman" w:hAnsi="Times New Roman"/>
          <w:sz w:val="26"/>
          <w:szCs w:val="26"/>
        </w:rPr>
        <w:t xml:space="preserve"> do nauki,</w:t>
      </w:r>
    </w:p>
    <w:p w:rsidR="004227D0" w:rsidRDefault="00A947B1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pozytywnego nastawienia</w:t>
      </w:r>
      <w:r>
        <w:rPr>
          <w:rFonts w:ascii="Times New Roman" w:hAnsi="Times New Roman"/>
          <w:sz w:val="26"/>
          <w:szCs w:val="26"/>
        </w:rPr>
        <w:t xml:space="preserve"> do procesu uczenia się,</w:t>
      </w:r>
    </w:p>
    <w:p w:rsidR="004227D0" w:rsidRDefault="00A947B1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zainteresowania</w:t>
      </w:r>
      <w:r>
        <w:rPr>
          <w:rFonts w:ascii="Times New Roman" w:hAnsi="Times New Roman"/>
          <w:sz w:val="26"/>
          <w:szCs w:val="26"/>
        </w:rPr>
        <w:t xml:space="preserve"> przedmiotem,</w:t>
      </w:r>
    </w:p>
    <w:p w:rsidR="004227D0" w:rsidRDefault="00A947B1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uwagi, koncentracji</w:t>
      </w:r>
      <w:r>
        <w:rPr>
          <w:rFonts w:ascii="Times New Roman" w:hAnsi="Times New Roman"/>
          <w:sz w:val="26"/>
          <w:szCs w:val="26"/>
        </w:rPr>
        <w:t>,</w:t>
      </w:r>
    </w:p>
    <w:p w:rsidR="004227D0" w:rsidRDefault="00A947B1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zrozumienia</w:t>
      </w:r>
      <w:r>
        <w:rPr>
          <w:rFonts w:ascii="Times New Roman" w:hAnsi="Times New Roman"/>
          <w:sz w:val="26"/>
          <w:szCs w:val="26"/>
        </w:rPr>
        <w:t xml:space="preserve"> materiału,</w:t>
      </w:r>
    </w:p>
    <w:p w:rsidR="004227D0" w:rsidRDefault="00A947B1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indywidualnego podejścia do sposobu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C9211E"/>
          <w:sz w:val="26"/>
          <w:szCs w:val="26"/>
        </w:rPr>
        <w:t>uczenia się</w:t>
      </w:r>
      <w:r>
        <w:rPr>
          <w:rFonts w:ascii="Times New Roman" w:hAnsi="Times New Roman"/>
          <w:sz w:val="26"/>
          <w:szCs w:val="26"/>
        </w:rPr>
        <w:t xml:space="preserve"> (dobranego dla każdej osoby),</w:t>
      </w:r>
    </w:p>
    <w:p w:rsidR="004227D0" w:rsidRDefault="00A947B1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miejsca</w:t>
      </w:r>
      <w:r>
        <w:rPr>
          <w:rFonts w:ascii="Times New Roman" w:hAnsi="Times New Roman"/>
          <w:sz w:val="26"/>
          <w:szCs w:val="26"/>
        </w:rPr>
        <w:t xml:space="preserve"> nauki,</w:t>
      </w:r>
    </w:p>
    <w:p w:rsidR="004227D0" w:rsidRDefault="00A947B1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czasu pracy oraz odpoczynku</w:t>
      </w:r>
      <w:r>
        <w:rPr>
          <w:rFonts w:ascii="Times New Roman" w:hAnsi="Times New Roman"/>
          <w:sz w:val="26"/>
          <w:szCs w:val="26"/>
        </w:rPr>
        <w:t>,</w:t>
      </w:r>
    </w:p>
    <w:p w:rsidR="004227D0" w:rsidRDefault="00A947B1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systematyczności,</w:t>
      </w:r>
    </w:p>
    <w:p w:rsidR="004227D0" w:rsidRDefault="00A947B1">
      <w:pPr>
        <w:pStyle w:val="Standard"/>
        <w:spacing w:before="57" w:after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C9211E"/>
          <w:sz w:val="26"/>
          <w:szCs w:val="26"/>
        </w:rPr>
        <w:t>sposobów pracy, zapamiętywania oraz powtarzania materiału</w:t>
      </w:r>
      <w:r>
        <w:rPr>
          <w:rFonts w:ascii="Times New Roman" w:hAnsi="Times New Roman"/>
          <w:sz w:val="26"/>
          <w:szCs w:val="26"/>
        </w:rPr>
        <w:t>.</w:t>
      </w:r>
    </w:p>
    <w:p w:rsidR="004227D0" w:rsidRDefault="00A947B1">
      <w:pPr>
        <w:pStyle w:val="Heading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Higiena uczenia się</w:t>
      </w:r>
    </w:p>
    <w:p w:rsidR="004227D0" w:rsidRDefault="00A947B1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Siadając do nauki bądź </w:t>
      </w:r>
      <w:r>
        <w:rPr>
          <w:rStyle w:val="StrongEmphasis"/>
          <w:rFonts w:ascii="Times New Roman" w:hAnsi="Times New Roman"/>
          <w:sz w:val="26"/>
          <w:szCs w:val="26"/>
        </w:rPr>
        <w:t>wypoczęty, wyspany</w:t>
      </w:r>
      <w:r>
        <w:rPr>
          <w:rFonts w:ascii="Times New Roman" w:hAnsi="Times New Roman"/>
          <w:sz w:val="26"/>
          <w:szCs w:val="26"/>
        </w:rPr>
        <w:t>, nie głodny i nie przejedzony.</w:t>
      </w:r>
    </w:p>
    <w:p w:rsidR="004227D0" w:rsidRDefault="00A947B1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Pamiętaj o </w:t>
      </w:r>
      <w:r>
        <w:rPr>
          <w:rStyle w:val="StrongEmphasis"/>
          <w:rFonts w:ascii="Times New Roman" w:hAnsi="Times New Roman"/>
          <w:sz w:val="26"/>
          <w:szCs w:val="26"/>
        </w:rPr>
        <w:t>świeżym powietrzu</w:t>
      </w:r>
      <w:r>
        <w:rPr>
          <w:rFonts w:ascii="Times New Roman" w:hAnsi="Times New Roman"/>
          <w:sz w:val="26"/>
          <w:szCs w:val="26"/>
        </w:rPr>
        <w:t xml:space="preserve"> (wywietrz pomieszczenie, w którym będziesz się uczył).</w:t>
      </w:r>
    </w:p>
    <w:p w:rsidR="004227D0" w:rsidRDefault="00A947B1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Pamiętaj o </w:t>
      </w:r>
      <w:r>
        <w:rPr>
          <w:rStyle w:val="StrongEmphasis"/>
          <w:rFonts w:ascii="Times New Roman" w:hAnsi="Times New Roman"/>
          <w:sz w:val="26"/>
          <w:szCs w:val="26"/>
        </w:rPr>
        <w:t>wygodnym krześle</w:t>
      </w:r>
      <w:r>
        <w:rPr>
          <w:rFonts w:ascii="Times New Roman" w:hAnsi="Times New Roman"/>
          <w:sz w:val="26"/>
          <w:szCs w:val="26"/>
        </w:rPr>
        <w:t>, biurku lub stole.</w:t>
      </w:r>
    </w:p>
    <w:p w:rsidR="004227D0" w:rsidRDefault="00A947B1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sz w:val="26"/>
          <w:szCs w:val="26"/>
        </w:rPr>
        <w:t>Oświetlenie nie za jasne i nie za ciemne</w:t>
      </w:r>
      <w:r>
        <w:rPr>
          <w:rFonts w:ascii="Times New Roman" w:hAnsi="Times New Roman"/>
          <w:sz w:val="26"/>
          <w:szCs w:val="26"/>
        </w:rPr>
        <w:t xml:space="preserve"> – najlepiej z lewej strony.</w:t>
      </w:r>
    </w:p>
    <w:p w:rsidR="004227D0" w:rsidRDefault="00A947B1">
      <w:pPr>
        <w:pStyle w:val="Textbody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Ważny jest Twój komfort psychiczny, im mocniej </w:t>
      </w:r>
      <w:r>
        <w:rPr>
          <w:rStyle w:val="StrongEmphasis"/>
          <w:rFonts w:ascii="Times New Roman" w:hAnsi="Times New Roman"/>
          <w:sz w:val="26"/>
          <w:szCs w:val="26"/>
        </w:rPr>
        <w:t>będziesz mógł skupić się</w:t>
      </w:r>
      <w:r>
        <w:rPr>
          <w:rFonts w:ascii="Times New Roman" w:hAnsi="Times New Roman"/>
          <w:sz w:val="26"/>
          <w:szCs w:val="26"/>
        </w:rPr>
        <w:t xml:space="preserve"> na nauce, tym lepiej.</w:t>
      </w:r>
    </w:p>
    <w:p w:rsidR="004227D0" w:rsidRDefault="00A947B1">
      <w:pPr>
        <w:pStyle w:val="Heading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nauki</w:t>
      </w:r>
    </w:p>
    <w:p w:rsidR="004227D0" w:rsidRDefault="00A947B1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Wybierz do nauki </w:t>
      </w:r>
      <w:r>
        <w:rPr>
          <w:rStyle w:val="StrongEmphasis"/>
          <w:rFonts w:ascii="Times New Roman" w:hAnsi="Times New Roman"/>
        </w:rPr>
        <w:t>miejsce ciche i spokojne</w:t>
      </w:r>
      <w:r>
        <w:rPr>
          <w:rFonts w:ascii="Times New Roman" w:hAnsi="Times New Roman"/>
        </w:rPr>
        <w:t xml:space="preserve"> (bez towarzystwa które utrudnia koncentrację)</w:t>
      </w:r>
    </w:p>
    <w:p w:rsidR="004227D0" w:rsidRDefault="00A947B1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Konieczne </w:t>
      </w:r>
      <w:r>
        <w:rPr>
          <w:rStyle w:val="StrongEmphasis"/>
          <w:rFonts w:ascii="Times New Roman" w:hAnsi="Times New Roman"/>
        </w:rPr>
        <w:t>wyłącz TV</w:t>
      </w:r>
      <w:r>
        <w:rPr>
          <w:rFonts w:ascii="Times New Roman" w:hAnsi="Times New Roman"/>
        </w:rPr>
        <w:t xml:space="preserve">, radio (możesz włączyć </w:t>
      </w:r>
      <w:r>
        <w:rPr>
          <w:rStyle w:val="StrongEmphasis"/>
          <w:rFonts w:ascii="Times New Roman" w:hAnsi="Times New Roman"/>
        </w:rPr>
        <w:t>cichą muzykę</w:t>
      </w:r>
      <w:r>
        <w:rPr>
          <w:rFonts w:ascii="Times New Roman" w:hAnsi="Times New Roman"/>
        </w:rPr>
        <w:t xml:space="preserve"> - ale bez słów).</w:t>
      </w:r>
    </w:p>
    <w:p w:rsidR="004227D0" w:rsidRDefault="00A947B1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Zachowaj </w:t>
      </w:r>
      <w:r>
        <w:rPr>
          <w:rStyle w:val="StrongEmphasis"/>
          <w:rFonts w:ascii="Times New Roman" w:hAnsi="Times New Roman"/>
        </w:rPr>
        <w:t>porządek</w:t>
      </w:r>
      <w:r>
        <w:rPr>
          <w:rFonts w:ascii="Times New Roman" w:hAnsi="Times New Roman"/>
        </w:rPr>
        <w:t xml:space="preserve"> w miejscu nauki (albo przynajmniej taki bałagan, który nie przeszkadza).</w:t>
      </w:r>
    </w:p>
    <w:p w:rsidR="004227D0" w:rsidRDefault="00A947B1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Zgromadź w pobliżu potrzebne Ci </w:t>
      </w:r>
      <w:r>
        <w:rPr>
          <w:rStyle w:val="StrongEmphasis"/>
          <w:rFonts w:ascii="Times New Roman" w:hAnsi="Times New Roman"/>
        </w:rPr>
        <w:t>pomoce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W racjonalnej nauce pomaga </w:t>
      </w:r>
      <w:r>
        <w:rPr>
          <w:rStyle w:val="StrongEmphasis"/>
          <w:rFonts w:ascii="Times New Roman" w:hAnsi="Times New Roman"/>
        </w:rPr>
        <w:t>planowanie nauki</w:t>
      </w:r>
      <w:r>
        <w:rPr>
          <w:rFonts w:ascii="Times New Roman" w:hAnsi="Times New Roman"/>
        </w:rPr>
        <w:t>, nie warto uczyć się nocą.</w:t>
      </w:r>
    </w:p>
    <w:p w:rsidR="004227D0" w:rsidRDefault="00A947B1">
      <w:pPr>
        <w:pStyle w:val="Textbody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 xml:space="preserve">Zrób </w:t>
      </w:r>
      <w:r>
        <w:rPr>
          <w:rStyle w:val="StrongEmphasis"/>
          <w:rFonts w:ascii="Times New Roman" w:hAnsi="Times New Roman"/>
        </w:rPr>
        <w:t>plan,</w:t>
      </w:r>
      <w:r>
        <w:rPr>
          <w:rFonts w:ascii="Times New Roman" w:hAnsi="Times New Roman"/>
        </w:rPr>
        <w:t xml:space="preserve"> według którego chcesz się uczyć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Sposoby uczenia się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Powtarzanie</w:t>
      </w:r>
      <w:r>
        <w:rPr>
          <w:rFonts w:ascii="Times New Roman" w:hAnsi="Times New Roman"/>
        </w:rPr>
        <w:t xml:space="preserve"> jest najlepszym sposobem na zapamiętywanie.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Powtarzać należy: głośno, często,</w:t>
      </w:r>
      <w:r>
        <w:rPr>
          <w:rFonts w:ascii="Times New Roman" w:hAnsi="Times New Roman"/>
        </w:rPr>
        <w:t xml:space="preserve"> ostatnie powtórzenie ostatniego dnia wieczorem.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Przepytuj</w:t>
      </w:r>
      <w:r>
        <w:rPr>
          <w:rFonts w:ascii="Times New Roman" w:hAnsi="Times New Roman"/>
        </w:rPr>
        <w:t xml:space="preserve"> sam siebie.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Rób notatki</w:t>
      </w:r>
      <w:r>
        <w:rPr>
          <w:rFonts w:ascii="Times New Roman" w:hAnsi="Times New Roman"/>
        </w:rPr>
        <w:t xml:space="preserve"> – używając kolorowych pisaków do podkreślania zasadniczych kwestii oraz kartek do oddzielania partii materiału.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Rysuj</w:t>
      </w:r>
      <w:r>
        <w:rPr>
          <w:rFonts w:ascii="Times New Roman" w:hAnsi="Times New Roman"/>
        </w:rPr>
        <w:t xml:space="preserve"> wykresy i ilustracje na dany temat.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Wykorzystuj </w:t>
      </w:r>
      <w:r>
        <w:rPr>
          <w:rStyle w:val="StrongEmphasis"/>
          <w:rFonts w:ascii="Times New Roman" w:hAnsi="Times New Roman"/>
        </w:rPr>
        <w:t>inne formy aktywności</w:t>
      </w:r>
      <w:r>
        <w:rPr>
          <w:rFonts w:ascii="Times New Roman" w:hAnsi="Times New Roman"/>
        </w:rPr>
        <w:t xml:space="preserve"> aby lepiej zapamiętać – </w:t>
      </w:r>
      <w:r>
        <w:rPr>
          <w:rStyle w:val="StrongEmphasis"/>
          <w:rFonts w:ascii="Times New Roman" w:hAnsi="Times New Roman"/>
        </w:rPr>
        <w:t>używaj atlasów, leksykonów, encyklopedii, słowników</w:t>
      </w:r>
      <w:r>
        <w:rPr>
          <w:rFonts w:ascii="Times New Roman" w:hAnsi="Times New Roman"/>
        </w:rPr>
        <w:t>. Wyjaśnij komuś, przedyskutuj, opowiedz, pomóż słabszemu w nauce.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Jeżeli Ci to pomaga spaceruj albo chociaż </w:t>
      </w:r>
      <w:r>
        <w:rPr>
          <w:rStyle w:val="StrongEmphasis"/>
          <w:rFonts w:ascii="Times New Roman" w:hAnsi="Times New Roman"/>
        </w:rPr>
        <w:t>wystukuj rytm podczas zapamiętywania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Zaczynaj uczyć się zawsze od najtrudniejszych przedmiotów </w:t>
      </w:r>
      <w:r>
        <w:rPr>
          <w:rFonts w:ascii="Times New Roman" w:hAnsi="Times New Roman"/>
        </w:rPr>
        <w:t>(lub najnudniejszych). Zaczynanie od najłatwiejszych powoduje, że ,,zawsze coś jeszcze wisi nad głową”.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Przeplataj przedmioty</w:t>
      </w:r>
      <w:r>
        <w:rPr>
          <w:rFonts w:ascii="Times New Roman" w:hAnsi="Times New Roman"/>
        </w:rPr>
        <w:t xml:space="preserve"> ścisłe, humanistycznymi np. po historii ucz się matematyki, potem polskiego, potem fizyki.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Reaguj na objawy przemęczenia (trudności w skupieniu uwagi) – </w:t>
      </w:r>
      <w:r>
        <w:rPr>
          <w:rStyle w:val="StrongEmphasis"/>
          <w:rFonts w:ascii="Times New Roman" w:hAnsi="Times New Roman"/>
        </w:rPr>
        <w:t>rób przerwy</w:t>
      </w:r>
      <w:r>
        <w:rPr>
          <w:rFonts w:ascii="Times New Roman" w:hAnsi="Times New Roman"/>
        </w:rPr>
        <w:t xml:space="preserve"> po przyswojeniu każdej partii materiału.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Ucz się systematycznie,</w:t>
      </w:r>
      <w:r>
        <w:rPr>
          <w:rFonts w:ascii="Times New Roman" w:hAnsi="Times New Roman"/>
        </w:rPr>
        <w:t xml:space="preserve"> nie zrywami.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Jeśli masz zadaną lekcję pamięciową we wtorek (a masz jej nauczyć się na czwartek) to lepiej uczyć się jej we wtorek – w środę powtarzać.</w:t>
      </w:r>
    </w:p>
    <w:p w:rsidR="004227D0" w:rsidRDefault="00A947B1">
      <w:pPr>
        <w:pStyle w:val="Textbody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Lekcje z dnia na dzień – uczymy się na początku, a jeśli jest bardzo trudna, wracamy na końcu (dobrze jest powtórzyć – rano).</w:t>
      </w:r>
    </w:p>
    <w:p w:rsidR="004227D0" w:rsidRDefault="00A947B1">
      <w:pPr>
        <w:pStyle w:val="Textbody"/>
        <w:numPr>
          <w:ilvl w:val="0"/>
          <w:numId w:val="3"/>
        </w:numPr>
        <w:rPr>
          <w:rFonts w:hint="eastAsia"/>
        </w:rPr>
      </w:pPr>
      <w:r>
        <w:rPr>
          <w:rStyle w:val="StrongEmphasis"/>
          <w:rFonts w:ascii="Times New Roman" w:hAnsi="Times New Roman"/>
        </w:rPr>
        <w:t>Najpierw czytamy</w:t>
      </w:r>
      <w:r>
        <w:rPr>
          <w:rFonts w:ascii="Times New Roman" w:hAnsi="Times New Roman"/>
        </w:rPr>
        <w:t>. Pierwszy raz bez podkreślania, drugi raz podkreślając lub notując najważniejsze rzeczy. Powtarzać należy najpierw zaglądając do tekstu, potem bez zaglądania. Przerwa i ponownie powtarzamy. Po dniu przerwy (mózg pracuje porządkując materiał – nawet jeśli o tym nie myślimy) powtarzamy jeszcze raz – lepiej kilka razy.</w:t>
      </w:r>
    </w:p>
    <w:p w:rsidR="004227D0" w:rsidRDefault="00A947B1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Zasady sprzyjające zapamiętywaniu</w:t>
      </w:r>
    </w:p>
    <w:p w:rsidR="004227D0" w:rsidRDefault="00A947B1">
      <w:pPr>
        <w:pStyle w:val="Heading4"/>
        <w:spacing w:before="6" w:after="6"/>
        <w:rPr>
          <w:rFonts w:ascii="Times New Roman" w:hAnsi="Times New Roman"/>
        </w:rPr>
      </w:pPr>
      <w:r>
        <w:rPr>
          <w:rFonts w:ascii="Times New Roman" w:hAnsi="Times New Roman"/>
        </w:rPr>
        <w:t>Rozumienie</w:t>
      </w:r>
    </w:p>
    <w:p w:rsidR="004227D0" w:rsidRDefault="00A947B1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Próbuj </w:t>
      </w:r>
      <w:r>
        <w:rPr>
          <w:rStyle w:val="StrongEmphasis"/>
          <w:rFonts w:ascii="Times New Roman" w:hAnsi="Times New Roman"/>
        </w:rPr>
        <w:t>zrozumieć jak najwięcej</w:t>
      </w:r>
      <w:r>
        <w:rPr>
          <w:rFonts w:ascii="Times New Roman" w:hAnsi="Times New Roman"/>
        </w:rPr>
        <w:t xml:space="preserve"> z materiału, którego uczysz się.</w:t>
      </w:r>
    </w:p>
    <w:p w:rsidR="004227D0" w:rsidRDefault="00A947B1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Pamiętamy</w:t>
      </w:r>
      <w:r>
        <w:rPr>
          <w:rFonts w:ascii="Times New Roman" w:hAnsi="Times New Roman"/>
        </w:rPr>
        <w:t xml:space="preserve"> lepiej </w:t>
      </w:r>
      <w:r>
        <w:rPr>
          <w:rStyle w:val="StrongEmphasis"/>
          <w:rFonts w:ascii="Times New Roman" w:hAnsi="Times New Roman"/>
        </w:rPr>
        <w:t>to, co rozumiemy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Uważaj na lekcjach</w:t>
      </w:r>
      <w:r>
        <w:rPr>
          <w:rFonts w:ascii="Times New Roman" w:hAnsi="Times New Roman"/>
        </w:rPr>
        <w:t xml:space="preserve"> (szczególnie kiedy jest nowy materiał).</w:t>
      </w:r>
    </w:p>
    <w:p w:rsidR="004227D0" w:rsidRDefault="00A947B1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Uzupełniaj</w:t>
      </w:r>
      <w:r>
        <w:rPr>
          <w:rFonts w:ascii="Times New Roman" w:hAnsi="Times New Roman"/>
        </w:rPr>
        <w:t xml:space="preserve"> na bieżące </w:t>
      </w:r>
      <w:r>
        <w:rPr>
          <w:rStyle w:val="StrongEmphasis"/>
          <w:rFonts w:ascii="Times New Roman" w:hAnsi="Times New Roman"/>
        </w:rPr>
        <w:t>lekcje,</w:t>
      </w:r>
      <w:r>
        <w:rPr>
          <w:rFonts w:ascii="Times New Roman" w:hAnsi="Times New Roman"/>
        </w:rPr>
        <w:t xml:space="preserve"> na których nie byłeś obecny.</w:t>
      </w:r>
    </w:p>
    <w:p w:rsidR="004227D0" w:rsidRDefault="00A947B1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Poproś </w:t>
      </w:r>
      <w:r>
        <w:rPr>
          <w:rFonts w:ascii="Times New Roman" w:hAnsi="Times New Roman"/>
        </w:rPr>
        <w:t xml:space="preserve">kogoś </w:t>
      </w:r>
      <w:r>
        <w:rPr>
          <w:rStyle w:val="StrongEmphasis"/>
          <w:rFonts w:ascii="Times New Roman" w:hAnsi="Times New Roman"/>
        </w:rPr>
        <w:t>o wyjaśnienie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Korzystaj z leksykonów, słowników dla wyjaśniania np. niezrozumiałych wyrazów.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Rozłożenie nauki w czasie</w:t>
      </w:r>
    </w:p>
    <w:p w:rsidR="004227D0" w:rsidRDefault="00A947B1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Oznacza, że </w:t>
      </w:r>
      <w:r>
        <w:rPr>
          <w:rStyle w:val="StrongEmphasis"/>
          <w:rFonts w:ascii="Times New Roman" w:hAnsi="Times New Roman"/>
        </w:rPr>
        <w:t>lepiej uczyć się codziennie pół godziny</w:t>
      </w:r>
      <w:r>
        <w:rPr>
          <w:rFonts w:ascii="Times New Roman" w:hAnsi="Times New Roman"/>
        </w:rPr>
        <w:t>, niż raz w tygodniu 3,5godziny.</w:t>
      </w:r>
    </w:p>
    <w:p w:rsidR="004227D0" w:rsidRDefault="00A947B1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Pamiętaj o </w:t>
      </w:r>
      <w:r>
        <w:rPr>
          <w:rStyle w:val="StrongEmphasis"/>
          <w:rFonts w:ascii="Times New Roman" w:hAnsi="Times New Roman"/>
        </w:rPr>
        <w:t>planowaniu i systematyczności.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Uczenie się na głos</w:t>
      </w:r>
    </w:p>
    <w:p w:rsidR="004227D0" w:rsidRDefault="00A947B1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Angażuje wzrok, słuch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Sprzyja koncentracji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Zamiast powtarzać czytanie, lepiej po przeczytaniu próbować to </w:t>
      </w:r>
      <w:r>
        <w:rPr>
          <w:rStyle w:val="StrongEmphasis"/>
          <w:rFonts w:ascii="Times New Roman" w:hAnsi="Times New Roman"/>
        </w:rPr>
        <w:t>opowiedzieć.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Utrwalanie</w:t>
      </w:r>
    </w:p>
    <w:p w:rsidR="004227D0" w:rsidRDefault="00A947B1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Powtarzamy lekcje po cichu lub na głos</w:t>
      </w:r>
      <w:r>
        <w:rPr>
          <w:rFonts w:ascii="Times New Roman" w:hAnsi="Times New Roman"/>
        </w:rPr>
        <w:t>, aż do momentu kiedy potrafimy powtórzyć materiał bez pomyłek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Zasada całości</w:t>
      </w:r>
    </w:p>
    <w:p w:rsidR="004227D0" w:rsidRDefault="00A947B1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Lekcji nawet długiej (6 – 8 stron) </w:t>
      </w:r>
      <w:r>
        <w:rPr>
          <w:rStyle w:val="StrongEmphasis"/>
          <w:rFonts w:ascii="Times New Roman" w:hAnsi="Times New Roman"/>
        </w:rPr>
        <w:t>zaczynamy uczyć się od przeczytania całości</w:t>
      </w:r>
      <w:r>
        <w:rPr>
          <w:rFonts w:ascii="Times New Roman" w:hAnsi="Times New Roman"/>
        </w:rPr>
        <w:t>.</w:t>
      </w:r>
    </w:p>
    <w:p w:rsidR="004227D0" w:rsidRDefault="00A947B1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Jeśli </w:t>
      </w:r>
      <w:r>
        <w:rPr>
          <w:rStyle w:val="StrongEmphasis"/>
          <w:rFonts w:ascii="Times New Roman" w:hAnsi="Times New Roman"/>
        </w:rPr>
        <w:t>nie jest długa nie dzielimy</w:t>
      </w:r>
      <w:r>
        <w:rPr>
          <w:rFonts w:ascii="Times New Roman" w:hAnsi="Times New Roman"/>
        </w:rPr>
        <w:t xml:space="preserve"> jej na fragmenty.</w:t>
      </w:r>
    </w:p>
    <w:p w:rsidR="004227D0" w:rsidRDefault="00A947B1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Jeśli podzielimy materiał</w:t>
      </w:r>
      <w:r>
        <w:rPr>
          <w:rFonts w:ascii="Times New Roman" w:hAnsi="Times New Roman"/>
        </w:rPr>
        <w:t xml:space="preserve"> do nauczenia na fragmenty, </w:t>
      </w:r>
      <w:r>
        <w:rPr>
          <w:rStyle w:val="StrongEmphasis"/>
          <w:rFonts w:ascii="Times New Roman" w:hAnsi="Times New Roman"/>
        </w:rPr>
        <w:t xml:space="preserve">uczymy się </w:t>
      </w:r>
      <w:proofErr w:type="spellStart"/>
      <w:r>
        <w:rPr>
          <w:rStyle w:val="StrongEmphasis"/>
          <w:rFonts w:ascii="Times New Roman" w:hAnsi="Times New Roman"/>
        </w:rPr>
        <w:t>każdego,,z</w:t>
      </w:r>
      <w:proofErr w:type="spellEnd"/>
      <w:r>
        <w:rPr>
          <w:rStyle w:val="StrongEmphasis"/>
          <w:rFonts w:ascii="Times New Roman" w:hAnsi="Times New Roman"/>
        </w:rPr>
        <w:t xml:space="preserve"> kawałkiem”</w:t>
      </w:r>
      <w:r>
        <w:rPr>
          <w:rFonts w:ascii="Times New Roman" w:hAnsi="Times New Roman"/>
        </w:rPr>
        <w:t xml:space="preserve"> który już wcześniej opanowaliśmy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Zaufanie do swoich możliwości</w:t>
      </w:r>
    </w:p>
    <w:p w:rsidR="004227D0" w:rsidRDefault="00A947B1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Lęk, niepewność, trema obniżają</w:t>
      </w:r>
      <w:r>
        <w:rPr>
          <w:rFonts w:ascii="Times New Roman" w:hAnsi="Times New Roman"/>
        </w:rPr>
        <w:t xml:space="preserve"> sprawność naszej pamięci.</w:t>
      </w:r>
    </w:p>
    <w:p w:rsidR="004227D0" w:rsidRDefault="00A947B1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Należy mieć </w:t>
      </w:r>
      <w:r>
        <w:rPr>
          <w:rStyle w:val="StrongEmphasis"/>
          <w:rFonts w:ascii="Times New Roman" w:hAnsi="Times New Roman"/>
        </w:rPr>
        <w:t xml:space="preserve">wiarę </w:t>
      </w:r>
      <w:r>
        <w:rPr>
          <w:rFonts w:ascii="Times New Roman" w:hAnsi="Times New Roman"/>
        </w:rPr>
        <w:t>w to, że wszystkiego można się nauczyć.</w:t>
      </w:r>
    </w:p>
    <w:p w:rsidR="004227D0" w:rsidRDefault="00A947B1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Pamiętaj o </w:t>
      </w:r>
      <w:r>
        <w:rPr>
          <w:rStyle w:val="StrongEmphasis"/>
          <w:rFonts w:ascii="Times New Roman" w:hAnsi="Times New Roman"/>
        </w:rPr>
        <w:t>pozytywnym myśleniu.</w:t>
      </w:r>
    </w:p>
    <w:p w:rsidR="004227D0" w:rsidRDefault="00A947B1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Wykorzystaj </w:t>
      </w:r>
      <w:r>
        <w:rPr>
          <w:rStyle w:val="StrongEmphasis"/>
          <w:rFonts w:ascii="Times New Roman" w:hAnsi="Times New Roman"/>
        </w:rPr>
        <w:t>afirmacje.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Zasada kontrastu</w:t>
      </w:r>
    </w:p>
    <w:p w:rsidR="004227D0" w:rsidRDefault="00A947B1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Łatwiej zapamiętujemy to, co </w:t>
      </w:r>
      <w:r>
        <w:rPr>
          <w:rStyle w:val="StrongEmphasis"/>
          <w:rFonts w:ascii="Times New Roman" w:hAnsi="Times New Roman"/>
        </w:rPr>
        <w:t>wyróżnia się</w:t>
      </w:r>
      <w:r>
        <w:rPr>
          <w:rFonts w:ascii="Times New Roman" w:hAnsi="Times New Roman"/>
        </w:rPr>
        <w:t xml:space="preserve"> od tła.</w:t>
      </w:r>
    </w:p>
    <w:p w:rsidR="004227D0" w:rsidRDefault="00A947B1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Należy </w:t>
      </w:r>
      <w:r>
        <w:rPr>
          <w:rStyle w:val="StrongEmphasis"/>
          <w:rFonts w:ascii="Times New Roman" w:hAnsi="Times New Roman"/>
        </w:rPr>
        <w:t>podkreślać, brać w ramki</w:t>
      </w:r>
      <w:r>
        <w:rPr>
          <w:rFonts w:ascii="Times New Roman" w:hAnsi="Times New Roman"/>
        </w:rPr>
        <w:t>, używać kolorowych długopisów.</w:t>
      </w:r>
    </w:p>
    <w:p w:rsidR="004227D0" w:rsidRDefault="00A947B1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Zaangażowanie zmysłów</w:t>
      </w:r>
    </w:p>
    <w:p w:rsidR="004227D0" w:rsidRDefault="00A947B1">
      <w:pPr>
        <w:pStyle w:val="Textbody"/>
        <w:numPr>
          <w:ilvl w:val="0"/>
          <w:numId w:val="11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W procesie nauki używamy i angażujemy różne zmysły np. wzrok, słuch, dotyk. Istnieją osoby preferujące w trakcie nauki zaangażowanie wzroku (np. czytanie) – tzw. wzrokowcy, inni preferują słuch (zapamiętują dużo więcej informacji zasłyszanych) – tzw. słuchowcy.</w:t>
      </w:r>
    </w:p>
    <w:p w:rsidR="004227D0" w:rsidRDefault="00A947B1">
      <w:pPr>
        <w:pStyle w:val="Textbody"/>
        <w:numPr>
          <w:ilvl w:val="0"/>
          <w:numId w:val="11"/>
        </w:numPr>
        <w:spacing w:after="0"/>
        <w:rPr>
          <w:rFonts w:hint="eastAsia"/>
        </w:rPr>
      </w:pPr>
      <w:r>
        <w:rPr>
          <w:rFonts w:ascii="Times New Roman" w:hAnsi="Times New Roman"/>
          <w:color w:val="262A1E"/>
        </w:rPr>
        <w:t>W psychologii przyjęło się uważać, iż</w:t>
      </w:r>
      <w:r>
        <w:rPr>
          <w:rStyle w:val="StrongEmphasis"/>
          <w:rFonts w:ascii="Times New Roman" w:hAnsi="Times New Roman"/>
          <w:color w:val="262A1E"/>
        </w:rPr>
        <w:t xml:space="preserve"> przyswajanie wiedzy w zależności od zaangażowania zmysłów jest następujące:</w:t>
      </w:r>
    </w:p>
    <w:p w:rsidR="004227D0" w:rsidRDefault="00A947B1">
      <w:pPr>
        <w:pStyle w:val="Textbody"/>
        <w:numPr>
          <w:ilvl w:val="2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62A1E"/>
        </w:rPr>
        <w:t>słuch – 20%</w:t>
      </w:r>
    </w:p>
    <w:p w:rsidR="004227D0" w:rsidRDefault="00A947B1">
      <w:pPr>
        <w:pStyle w:val="Textbody"/>
        <w:numPr>
          <w:ilvl w:val="2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62A1E"/>
        </w:rPr>
        <w:t>wzrok – 30%</w:t>
      </w:r>
    </w:p>
    <w:p w:rsidR="004227D0" w:rsidRDefault="00A947B1">
      <w:pPr>
        <w:pStyle w:val="Textbody"/>
        <w:numPr>
          <w:ilvl w:val="2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62A1E"/>
        </w:rPr>
        <w:t>słuch + wzrok - 50%</w:t>
      </w:r>
    </w:p>
    <w:p w:rsidR="004227D0" w:rsidRDefault="00A947B1">
      <w:pPr>
        <w:pStyle w:val="Textbody"/>
        <w:numPr>
          <w:ilvl w:val="2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62A1E"/>
        </w:rPr>
        <w:t>słuch + wzrok + działanie – 90%</w:t>
      </w:r>
    </w:p>
    <w:p w:rsidR="004227D0" w:rsidRDefault="00A947B1">
      <w:pPr>
        <w:pStyle w:val="Textbody"/>
        <w:numPr>
          <w:ilvl w:val="0"/>
          <w:numId w:val="11"/>
        </w:numPr>
        <w:spacing w:after="0"/>
        <w:rPr>
          <w:rFonts w:ascii="Times New Roman" w:hAnsi="Times New Roman"/>
          <w:color w:val="262A1E"/>
        </w:rPr>
      </w:pPr>
      <w:r>
        <w:rPr>
          <w:rFonts w:ascii="Times New Roman" w:hAnsi="Times New Roman"/>
          <w:color w:val="262A1E"/>
        </w:rPr>
        <w:t>Niezależnie jakie preferujesz w procesie uczenia zmysły – wykorzystuj ich jak najwięcej (czytanie, słuchanie) zwiększy to tempo i ilość zapamiętanych informacji.</w:t>
      </w:r>
    </w:p>
    <w:p w:rsidR="004227D0" w:rsidRDefault="00A947B1">
      <w:pPr>
        <w:pStyle w:val="Heading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Wykorzystanie wyobraźni</w:t>
      </w:r>
    </w:p>
    <w:p w:rsidR="004227D0" w:rsidRDefault="00A947B1">
      <w:pPr>
        <w:pStyle w:val="Textbody"/>
        <w:numPr>
          <w:ilvl w:val="0"/>
          <w:numId w:val="12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Budulcem pamięci są </w:t>
      </w:r>
      <w:proofErr w:type="spellStart"/>
      <w:r>
        <w:rPr>
          <w:rStyle w:val="StrongEmphasis"/>
          <w:rFonts w:ascii="Times New Roman" w:hAnsi="Times New Roman"/>
        </w:rPr>
        <w:t>tzw</w:t>
      </w:r>
      <w:proofErr w:type="spellEnd"/>
      <w:r>
        <w:rPr>
          <w:rStyle w:val="StrongEmphasis"/>
          <w:rFonts w:ascii="Times New Roman" w:hAnsi="Times New Roman"/>
        </w:rPr>
        <w:t xml:space="preserve"> ,,obrazy pamięciowe”. Obraz myślowy oznacza wyobrażenie sobie rzeczy, o której myślimy (np. wyobrażam sobie różę w parku)</w:t>
      </w:r>
    </w:p>
    <w:p w:rsidR="004227D0" w:rsidRDefault="00A947B1">
      <w:pPr>
        <w:pStyle w:val="Textbody"/>
        <w:numPr>
          <w:ilvl w:val="0"/>
          <w:numId w:val="12"/>
        </w:numPr>
        <w:rPr>
          <w:rFonts w:hint="eastAsia"/>
        </w:rPr>
      </w:pPr>
      <w:r>
        <w:rPr>
          <w:rFonts w:ascii="Times New Roman" w:hAnsi="Times New Roman"/>
        </w:rPr>
        <w:t xml:space="preserve">W procesie uczenia się </w:t>
      </w:r>
      <w:r>
        <w:rPr>
          <w:rStyle w:val="StrongEmphasis"/>
          <w:rFonts w:ascii="Times New Roman" w:hAnsi="Times New Roman"/>
        </w:rPr>
        <w:t>używaj wyobraźni</w:t>
      </w:r>
      <w:r>
        <w:rPr>
          <w:rFonts w:ascii="Times New Roman" w:hAnsi="Times New Roman"/>
        </w:rPr>
        <w:t>. Możesz ją pobudzić patrząc na rysunki, zdjęcia, diagramy, tabele.</w:t>
      </w:r>
    </w:p>
    <w:p w:rsidR="004227D0" w:rsidRDefault="00A947B1">
      <w:pPr>
        <w:pStyle w:val="Textbody"/>
        <w:spacing w:after="0"/>
        <w:rPr>
          <w:rFonts w:ascii="Times New Roman" w:hAnsi="Times New Roman"/>
          <w:color w:val="2A6099"/>
        </w:rPr>
      </w:pPr>
      <w:r>
        <w:rPr>
          <w:rFonts w:ascii="Times New Roman" w:hAnsi="Times New Roman"/>
          <w:color w:val="2A6099"/>
        </w:rPr>
        <w:t>BĄDŹ TWÓRCZY</w:t>
      </w:r>
    </w:p>
    <w:p w:rsidR="004227D0" w:rsidRDefault="00A947B1">
      <w:pPr>
        <w:pStyle w:val="Textbody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Szukaj własnych metod efektywnego zapamiętywania.</w:t>
      </w:r>
    </w:p>
    <w:p w:rsidR="004227D0" w:rsidRDefault="00A947B1">
      <w:pPr>
        <w:pStyle w:val="Textbody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Używaj różnych sposobów uczenia się np. akronimy, rymowanki, karteczki, metody mnemoniczne, system lokacji.  </w:t>
      </w:r>
    </w:p>
    <w:p w:rsidR="004227D0" w:rsidRDefault="00A947B1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color w:val="FFFFFF"/>
        </w:rPr>
        <w:t>B</w:t>
      </w:r>
      <w:r>
        <w:rPr>
          <w:rFonts w:ascii="Times New Roman" w:hAnsi="Times New Roman"/>
          <w:color w:val="2A6099"/>
        </w:rPr>
        <w:t>BĄDŹ WYTRWAŁY</w:t>
      </w:r>
      <w:r>
        <w:rPr>
          <w:rFonts w:ascii="Times New Roman" w:hAnsi="Times New Roman"/>
          <w:color w:val="FFFFFF"/>
        </w:rPr>
        <w:t>ĄDŹ</w:t>
      </w:r>
    </w:p>
    <w:p w:rsidR="004227D0" w:rsidRDefault="00A947B1">
      <w:pPr>
        <w:pStyle w:val="Textbody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Potrzebujesz czasu na utrwalanie wiedzy.</w:t>
      </w:r>
    </w:p>
    <w:p w:rsidR="004227D0" w:rsidRDefault="00A947B1">
      <w:pPr>
        <w:pStyle w:val="Textbody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Nie rezygnuj, bądź dobrej myśli.</w:t>
      </w:r>
    </w:p>
    <w:p w:rsidR="004227D0" w:rsidRDefault="00A947B1">
      <w:pPr>
        <w:pStyle w:val="Textbody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Pamiętaj, że twój mózg ma zadziwiające możliwości.</w:t>
      </w:r>
    </w:p>
    <w:p w:rsidR="004227D0" w:rsidRDefault="00A947B1">
      <w:pPr>
        <w:pStyle w:val="Textbody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Wielkie drzewa nie wyrastają jednego dnia.</w:t>
      </w:r>
    </w:p>
    <w:p w:rsidR="004227D0" w:rsidRDefault="00A947B1">
      <w:pPr>
        <w:pStyle w:val="Textbody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Proces nauki przypomina żeglowanie, czasem zbaczamy z obranego kursu, ale staramy się płynąć w odpowiednim kierunku i dokonywać korekcji.</w:t>
      </w:r>
    </w:p>
    <w:p w:rsidR="004227D0" w:rsidRDefault="004227D0">
      <w:pPr>
        <w:pStyle w:val="Textbody"/>
        <w:rPr>
          <w:rFonts w:ascii="Times New Roman" w:hAnsi="Times New Roman"/>
        </w:rPr>
      </w:pPr>
    </w:p>
    <w:p w:rsidR="004227D0" w:rsidRDefault="00A947B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0"/>
        </w:rPr>
        <w:t>Tworzenie mapy myśli</w:t>
      </w:r>
    </w:p>
    <w:p w:rsidR="004227D0" w:rsidRDefault="004227D0">
      <w:pPr>
        <w:pStyle w:val="Standard"/>
        <w:rPr>
          <w:rFonts w:ascii="Times New Roman" w:hAnsi="Times New Roman"/>
          <w:b/>
          <w:bCs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51435</wp:posOffset>
            </wp:positionV>
            <wp:extent cx="2228850" cy="2562225"/>
            <wp:effectExtent l="1905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>Spróbuj stworzyć swoją mapę myśli podążając za poniższymi wskazówkami.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1.Przygotuj dużą kartkę papieru. Najlepiej bez żadnych wzorów (kratka, linia), minimum format A4, ale najlepiej A3. Połóż ją poziomo.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2.Opracuj główny temat notatki i umieść go na środku kartki. Pamiętaj, że może to być obrazek lub wykres, wcale nie musi być to tekst, ważne żeby był przejrzysty i jednoznaczny.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3.Do tematu dodawaj odgałęzienia. Stwórz coś na zasadzie drzewa, im bardziej szczegółowe pomysły i zagadnienia tym bardziej oddalaj się od tematu. Na listkach umieść słowa klucze.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4.Tworzenie całej mapy. Używaj liter drukowanych, a każde słowo pisz na osobnej linii lub np. w otoczce. Używaj kolorów, najlepiej  do każdego tematu innego.</w:t>
      </w: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Przykładowa mapa myśli </w:t>
      </w:r>
      <w:r>
        <w:rPr>
          <w:rFonts w:ascii="Times New Roman" w:hAnsi="Times New Roman"/>
          <w:color w:val="000000"/>
          <w:sz w:val="26"/>
          <w:szCs w:val="26"/>
        </w:rPr>
        <w:t>dotycząca zagadnień związanych z Adamem Mickiewiczem.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83160</wp:posOffset>
            </wp:positionH>
            <wp:positionV relativeFrom="paragraph">
              <wp:posOffset>57240</wp:posOffset>
            </wp:positionV>
            <wp:extent cx="5887080" cy="3191040"/>
            <wp:effectExtent l="0" t="0" r="0" b="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7080" cy="319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72E" w:rsidRDefault="00C5172E">
      <w:pPr>
        <w:pStyle w:val="Standard"/>
        <w:rPr>
          <w:rFonts w:ascii="Times New Roman" w:hAnsi="Times New Roman"/>
          <w:sz w:val="26"/>
          <w:szCs w:val="26"/>
        </w:rPr>
      </w:pPr>
    </w:p>
    <w:p w:rsidR="00C5172E" w:rsidRDefault="00C5172E">
      <w:pPr>
        <w:pStyle w:val="Standard"/>
        <w:rPr>
          <w:rFonts w:ascii="Times New Roman" w:hAnsi="Times New Roman"/>
          <w:sz w:val="26"/>
          <w:szCs w:val="26"/>
        </w:rPr>
      </w:pPr>
    </w:p>
    <w:p w:rsidR="00C5172E" w:rsidRDefault="00C5172E">
      <w:pPr>
        <w:pStyle w:val="Standard"/>
        <w:rPr>
          <w:rFonts w:ascii="Times New Roman" w:hAnsi="Times New Roman"/>
          <w:sz w:val="26"/>
          <w:szCs w:val="26"/>
        </w:rPr>
      </w:pPr>
    </w:p>
    <w:p w:rsidR="00C5172E" w:rsidRDefault="00C5172E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kolejna </w:t>
      </w:r>
      <w:r>
        <w:rPr>
          <w:rFonts w:ascii="Times New Roman" w:hAnsi="Times New Roman"/>
          <w:color w:val="000000"/>
          <w:sz w:val="26"/>
          <w:szCs w:val="26"/>
        </w:rPr>
        <w:t>dotycząca zagadnień związanych z lasem.</w:t>
      </w:r>
    </w:p>
    <w:p w:rsidR="004227D0" w:rsidRDefault="00C5172E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165735</wp:posOffset>
            </wp:positionV>
            <wp:extent cx="4581525" cy="2724150"/>
            <wp:effectExtent l="19050" t="0" r="9525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7D0" w:rsidRDefault="004227D0">
      <w:pPr>
        <w:pStyle w:val="Standard"/>
        <w:rPr>
          <w:rFonts w:ascii="Times New Roman" w:hAnsi="Times New Roman"/>
        </w:rPr>
      </w:pPr>
    </w:p>
    <w:p w:rsidR="004227D0" w:rsidRDefault="004227D0">
      <w:pPr>
        <w:pStyle w:val="Standard"/>
        <w:rPr>
          <w:rFonts w:ascii="Times New Roman" w:hAnsi="Times New Roman"/>
        </w:rPr>
      </w:pPr>
    </w:p>
    <w:p w:rsidR="004227D0" w:rsidRDefault="004227D0">
      <w:pPr>
        <w:pStyle w:val="Standard"/>
        <w:rPr>
          <w:rFonts w:ascii="Times New Roman" w:hAnsi="Times New Roman"/>
        </w:rPr>
      </w:pPr>
    </w:p>
    <w:p w:rsidR="004227D0" w:rsidRDefault="004227D0">
      <w:pPr>
        <w:pStyle w:val="Standard"/>
        <w:rPr>
          <w:rFonts w:ascii="Times New Roman" w:hAnsi="Times New Roman"/>
        </w:rPr>
      </w:pPr>
    </w:p>
    <w:p w:rsidR="004227D0" w:rsidRDefault="004227D0">
      <w:pPr>
        <w:pStyle w:val="Standard"/>
        <w:rPr>
          <w:rFonts w:ascii="Times New Roman" w:hAnsi="Times New Roman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C5172E" w:rsidRDefault="00C5172E">
      <w:pPr>
        <w:pStyle w:val="Standard"/>
        <w:rPr>
          <w:rFonts w:ascii="Times New Roman" w:hAnsi="Times New Roman"/>
          <w:sz w:val="26"/>
          <w:szCs w:val="26"/>
        </w:rPr>
      </w:pPr>
    </w:p>
    <w:p w:rsidR="00C5172E" w:rsidRDefault="00C5172E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Zobaczycie, że już przy tworzeniu mapy będziecie wiele zapamiętywać.</w:t>
      </w:r>
    </w:p>
    <w:p w:rsidR="004227D0" w:rsidRDefault="00A947B1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To do dzieła!!!</w:t>
      </w:r>
    </w:p>
    <w:p w:rsidR="004227D0" w:rsidRDefault="004227D0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 może macie jakieś swoje sposoby na efektywną naukę? Podrzućcie je innym.</w:t>
      </w:r>
    </w:p>
    <w:p w:rsidR="004227D0" w:rsidRDefault="004227D0">
      <w:pPr>
        <w:pStyle w:val="Standard"/>
        <w:rPr>
          <w:rFonts w:ascii="Times New Roman" w:hAnsi="Times New Roman"/>
          <w:sz w:val="26"/>
          <w:szCs w:val="26"/>
        </w:rPr>
      </w:pP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już wkrótce kolejna porcja informacji na ten temat. Śledźcie wpisy w mojej zakładce!</w:t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227D0" w:rsidRDefault="00A947B1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Pozdrawiam życząc owocnej pracy</w:t>
      </w:r>
    </w:p>
    <w:p w:rsidR="004227D0" w:rsidRDefault="00A947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Emilia Masiakowska</w:t>
      </w:r>
    </w:p>
    <w:sectPr w:rsidR="004227D0" w:rsidSect="004227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76" w:rsidRDefault="00790276" w:rsidP="004227D0">
      <w:pPr>
        <w:rPr>
          <w:rFonts w:hint="eastAsia"/>
        </w:rPr>
      </w:pPr>
      <w:r>
        <w:separator/>
      </w:r>
    </w:p>
  </w:endnote>
  <w:endnote w:type="continuationSeparator" w:id="0">
    <w:p w:rsidR="00790276" w:rsidRDefault="00790276" w:rsidP="004227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76" w:rsidRDefault="00790276" w:rsidP="004227D0">
      <w:pPr>
        <w:rPr>
          <w:rFonts w:hint="eastAsia"/>
        </w:rPr>
      </w:pPr>
      <w:r w:rsidRPr="004227D0">
        <w:rPr>
          <w:color w:val="000000"/>
        </w:rPr>
        <w:separator/>
      </w:r>
    </w:p>
  </w:footnote>
  <w:footnote w:type="continuationSeparator" w:id="0">
    <w:p w:rsidR="00790276" w:rsidRDefault="00790276" w:rsidP="004227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B5A"/>
    <w:multiLevelType w:val="multilevel"/>
    <w:tmpl w:val="68C0EC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160532A"/>
    <w:multiLevelType w:val="multilevel"/>
    <w:tmpl w:val="56FC86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43D1372"/>
    <w:multiLevelType w:val="multilevel"/>
    <w:tmpl w:val="419A0A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7931A8C"/>
    <w:multiLevelType w:val="multilevel"/>
    <w:tmpl w:val="38C8C8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AEF77FD"/>
    <w:multiLevelType w:val="multilevel"/>
    <w:tmpl w:val="FB62A8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B3038FC"/>
    <w:multiLevelType w:val="multilevel"/>
    <w:tmpl w:val="A5F2BF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7A46CDF"/>
    <w:multiLevelType w:val="multilevel"/>
    <w:tmpl w:val="F1165E6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AB06AE8"/>
    <w:multiLevelType w:val="multilevel"/>
    <w:tmpl w:val="45DEAF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083570E"/>
    <w:multiLevelType w:val="multilevel"/>
    <w:tmpl w:val="080CF0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68EA160C"/>
    <w:multiLevelType w:val="multilevel"/>
    <w:tmpl w:val="D9B448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6A731A72"/>
    <w:multiLevelType w:val="multilevel"/>
    <w:tmpl w:val="600877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1BF6D40"/>
    <w:multiLevelType w:val="multilevel"/>
    <w:tmpl w:val="06541E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AD17146"/>
    <w:multiLevelType w:val="multilevel"/>
    <w:tmpl w:val="D4A09B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C675793"/>
    <w:multiLevelType w:val="multilevel"/>
    <w:tmpl w:val="DB18CA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7D0"/>
    <w:rsid w:val="00420A79"/>
    <w:rsid w:val="004227D0"/>
    <w:rsid w:val="00727571"/>
    <w:rsid w:val="00790276"/>
    <w:rsid w:val="00A947B1"/>
    <w:rsid w:val="00C5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27D0"/>
  </w:style>
  <w:style w:type="paragraph" w:customStyle="1" w:styleId="Heading">
    <w:name w:val="Heading"/>
    <w:basedOn w:val="Standard"/>
    <w:next w:val="Textbody"/>
    <w:rsid w:val="004227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27D0"/>
    <w:pPr>
      <w:spacing w:after="140" w:line="276" w:lineRule="auto"/>
    </w:pPr>
  </w:style>
  <w:style w:type="paragraph" w:styleId="Lista">
    <w:name w:val="List"/>
    <w:basedOn w:val="Textbody"/>
    <w:rsid w:val="004227D0"/>
  </w:style>
  <w:style w:type="paragraph" w:customStyle="1" w:styleId="Caption">
    <w:name w:val="Caption"/>
    <w:basedOn w:val="Standard"/>
    <w:rsid w:val="004227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27D0"/>
    <w:pPr>
      <w:suppressLineNumbers/>
    </w:pPr>
  </w:style>
  <w:style w:type="paragraph" w:customStyle="1" w:styleId="Heading4">
    <w:name w:val="Heading 4"/>
    <w:basedOn w:val="Heading"/>
    <w:next w:val="Textbody"/>
    <w:rsid w:val="004227D0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customStyle="1" w:styleId="Heading3">
    <w:name w:val="Heading 3"/>
    <w:basedOn w:val="Heading"/>
    <w:next w:val="Textbody"/>
    <w:rsid w:val="004227D0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Heading5">
    <w:name w:val="Heading 5"/>
    <w:basedOn w:val="Heading"/>
    <w:next w:val="Textbody"/>
    <w:rsid w:val="004227D0"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customStyle="1" w:styleId="Heading1">
    <w:name w:val="Heading 1"/>
    <w:basedOn w:val="Heading"/>
    <w:next w:val="Textbody"/>
    <w:rsid w:val="004227D0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BulletSymbols">
    <w:name w:val="Bullet Symbols"/>
    <w:rsid w:val="004227D0"/>
    <w:rPr>
      <w:rFonts w:ascii="OpenSymbol" w:eastAsia="OpenSymbol" w:hAnsi="OpenSymbol" w:cs="OpenSymbol"/>
    </w:rPr>
  </w:style>
  <w:style w:type="character" w:customStyle="1" w:styleId="StrongEmphasis">
    <w:name w:val="Strong Emphasis"/>
    <w:rsid w:val="00422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1078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3</cp:revision>
  <dcterms:created xsi:type="dcterms:W3CDTF">2020-05-14T09:03:00Z</dcterms:created>
  <dcterms:modified xsi:type="dcterms:W3CDTF">2020-05-14T19:21:00Z</dcterms:modified>
</cp:coreProperties>
</file>